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9DE1" w14:textId="77777777" w:rsidR="00F4002D" w:rsidRDefault="00F4002D" w:rsidP="005A32E9">
      <w:pPr>
        <w:pStyle w:val="BodyText2"/>
        <w:ind w:left="0"/>
        <w:jc w:val="center"/>
        <w:rPr>
          <w:rFonts w:ascii="Arial" w:hAnsi="Arial"/>
          <w:b/>
          <w:noProof/>
          <w:sz w:val="20"/>
        </w:rPr>
      </w:pPr>
    </w:p>
    <w:tbl>
      <w:tblPr>
        <w:tblW w:w="9977" w:type="dxa"/>
        <w:tblLook w:val="01E0" w:firstRow="1" w:lastRow="1" w:firstColumn="1" w:lastColumn="1" w:noHBand="0" w:noVBand="0"/>
      </w:tblPr>
      <w:tblGrid>
        <w:gridCol w:w="1901"/>
        <w:gridCol w:w="2956"/>
        <w:gridCol w:w="2002"/>
        <w:gridCol w:w="3118"/>
      </w:tblGrid>
      <w:tr w:rsidR="002C5FED" w:rsidRPr="002B0138" w14:paraId="61EA115F" w14:textId="77777777" w:rsidTr="002B0138">
        <w:tc>
          <w:tcPr>
            <w:tcW w:w="1901" w:type="dxa"/>
          </w:tcPr>
          <w:p w14:paraId="41B8B0E8" w14:textId="77777777" w:rsidR="002C5FED" w:rsidRPr="002B0138" w:rsidRDefault="00EC4306" w:rsidP="002B0138">
            <w:pPr>
              <w:pStyle w:val="BodyText2"/>
              <w:ind w:left="0"/>
              <w:jc w:val="left"/>
              <w:rPr>
                <w:rFonts w:ascii="Arial" w:hAnsi="Arial"/>
                <w:b/>
              </w:rPr>
            </w:pPr>
            <w:r w:rsidRPr="002B0138">
              <w:rPr>
                <w:rFonts w:ascii="Arial" w:hAnsi="Arial"/>
                <w:b/>
              </w:rPr>
              <w:t>P</w:t>
            </w:r>
            <w:r w:rsidR="002C5FED" w:rsidRPr="002B0138">
              <w:rPr>
                <w:rFonts w:ascii="Arial" w:hAnsi="Arial"/>
                <w:b/>
              </w:rPr>
              <w:t>ost</w:t>
            </w:r>
          </w:p>
          <w:p w14:paraId="65678AF9" w14:textId="77777777" w:rsidR="002C5FED" w:rsidRPr="002B0138" w:rsidRDefault="002C5FED" w:rsidP="002B0138">
            <w:pPr>
              <w:pStyle w:val="BodyText2"/>
              <w:ind w:left="0"/>
              <w:jc w:val="left"/>
              <w:rPr>
                <w:rFonts w:ascii="Arial" w:hAnsi="Arial"/>
                <w:b/>
              </w:rPr>
            </w:pPr>
          </w:p>
        </w:tc>
        <w:tc>
          <w:tcPr>
            <w:tcW w:w="2956" w:type="dxa"/>
          </w:tcPr>
          <w:p w14:paraId="504B525D" w14:textId="68CE53CA" w:rsidR="002C5FED" w:rsidRPr="003A7749" w:rsidRDefault="00CD5755" w:rsidP="002B0138">
            <w:pPr>
              <w:pStyle w:val="BodyText2"/>
              <w:ind w:left="0"/>
              <w:jc w:val="left"/>
              <w:rPr>
                <w:rFonts w:ascii="Arial" w:hAnsi="Arial"/>
              </w:rPr>
            </w:pPr>
            <w:r w:rsidRPr="003A7749">
              <w:rPr>
                <w:rFonts w:ascii="Arial" w:hAnsi="Arial"/>
              </w:rPr>
              <w:t xml:space="preserve">Human </w:t>
            </w:r>
            <w:r w:rsidR="002464B1" w:rsidRPr="003A7749">
              <w:rPr>
                <w:rFonts w:ascii="Arial" w:hAnsi="Arial"/>
              </w:rPr>
              <w:t>Resources</w:t>
            </w:r>
            <w:r w:rsidRPr="003A7749">
              <w:rPr>
                <w:rFonts w:ascii="Arial" w:hAnsi="Arial"/>
              </w:rPr>
              <w:t xml:space="preserve"> </w:t>
            </w:r>
            <w:r w:rsidR="0029366B">
              <w:rPr>
                <w:rFonts w:ascii="Arial" w:hAnsi="Arial"/>
              </w:rPr>
              <w:t>Support Officer</w:t>
            </w:r>
          </w:p>
          <w:p w14:paraId="74A3A6CE" w14:textId="77777777" w:rsidR="00910708" w:rsidRPr="00230EC5" w:rsidRDefault="00910708" w:rsidP="002B0138">
            <w:pPr>
              <w:pStyle w:val="BodyText2"/>
              <w:ind w:left="0"/>
              <w:jc w:val="left"/>
              <w:rPr>
                <w:rFonts w:ascii="Arial" w:hAnsi="Arial"/>
                <w:color w:val="4472C4"/>
              </w:rPr>
            </w:pPr>
          </w:p>
        </w:tc>
        <w:tc>
          <w:tcPr>
            <w:tcW w:w="2002" w:type="dxa"/>
          </w:tcPr>
          <w:p w14:paraId="454311B0" w14:textId="77777777" w:rsidR="002C5FED" w:rsidRPr="002B0138" w:rsidRDefault="002C5FED" w:rsidP="002B0138">
            <w:pPr>
              <w:pStyle w:val="BodyText2"/>
              <w:ind w:left="0"/>
              <w:jc w:val="left"/>
              <w:rPr>
                <w:rFonts w:ascii="Arial" w:hAnsi="Arial"/>
                <w:b/>
              </w:rPr>
            </w:pPr>
            <w:r w:rsidRPr="002B0138">
              <w:rPr>
                <w:rFonts w:ascii="Arial" w:hAnsi="Arial"/>
                <w:b/>
              </w:rPr>
              <w:t>Post No</w:t>
            </w:r>
          </w:p>
        </w:tc>
        <w:tc>
          <w:tcPr>
            <w:tcW w:w="3118" w:type="dxa"/>
          </w:tcPr>
          <w:p w14:paraId="390A79A9" w14:textId="77777777" w:rsidR="002C5FED" w:rsidRPr="002B0138" w:rsidRDefault="00CD5755" w:rsidP="002B0138">
            <w:pPr>
              <w:pStyle w:val="BodyText2"/>
              <w:ind w:left="0"/>
              <w:jc w:val="left"/>
              <w:rPr>
                <w:rFonts w:ascii="Arial" w:hAnsi="Arial"/>
              </w:rPr>
            </w:pPr>
            <w:r w:rsidRPr="002B0138">
              <w:rPr>
                <w:rFonts w:ascii="Arial" w:hAnsi="Arial"/>
              </w:rPr>
              <w:t>HHUMRS030</w:t>
            </w:r>
          </w:p>
        </w:tc>
      </w:tr>
      <w:tr w:rsidR="002C5FED" w:rsidRPr="002B0138" w14:paraId="63703D6D" w14:textId="77777777" w:rsidTr="002B0138">
        <w:tc>
          <w:tcPr>
            <w:tcW w:w="1901" w:type="dxa"/>
          </w:tcPr>
          <w:p w14:paraId="6BA96691" w14:textId="77777777" w:rsidR="002C5FED" w:rsidRPr="002B0138" w:rsidRDefault="002C5FED" w:rsidP="002B0138">
            <w:pPr>
              <w:pStyle w:val="BodyText2"/>
              <w:ind w:left="0"/>
              <w:jc w:val="left"/>
              <w:rPr>
                <w:rFonts w:ascii="Arial" w:hAnsi="Arial"/>
                <w:b/>
              </w:rPr>
            </w:pPr>
            <w:r w:rsidRPr="002B0138">
              <w:rPr>
                <w:rFonts w:ascii="Arial" w:hAnsi="Arial"/>
                <w:b/>
              </w:rPr>
              <w:t>Line Manager</w:t>
            </w:r>
          </w:p>
          <w:p w14:paraId="5CD0A895" w14:textId="77777777" w:rsidR="002C5FED" w:rsidRPr="002B0138" w:rsidRDefault="002C5FED" w:rsidP="002B0138">
            <w:pPr>
              <w:pStyle w:val="BodyText2"/>
              <w:ind w:left="0"/>
              <w:jc w:val="left"/>
              <w:rPr>
                <w:rFonts w:ascii="Arial" w:hAnsi="Arial"/>
                <w:b/>
              </w:rPr>
            </w:pPr>
          </w:p>
        </w:tc>
        <w:tc>
          <w:tcPr>
            <w:tcW w:w="2956" w:type="dxa"/>
          </w:tcPr>
          <w:p w14:paraId="4BE04926" w14:textId="77777777" w:rsidR="002C5FED" w:rsidRPr="002B0138" w:rsidRDefault="00CD5755" w:rsidP="002B0138">
            <w:pPr>
              <w:pStyle w:val="BodyText2"/>
              <w:ind w:left="0"/>
              <w:jc w:val="left"/>
              <w:rPr>
                <w:rFonts w:ascii="Arial" w:hAnsi="Arial"/>
              </w:rPr>
            </w:pPr>
            <w:r w:rsidRPr="002B0138">
              <w:rPr>
                <w:rFonts w:ascii="Arial" w:hAnsi="Arial"/>
              </w:rPr>
              <w:t xml:space="preserve">Human </w:t>
            </w:r>
            <w:r w:rsidR="002464B1" w:rsidRPr="002B0138">
              <w:rPr>
                <w:rFonts w:ascii="Arial" w:hAnsi="Arial"/>
              </w:rPr>
              <w:t>Resources</w:t>
            </w:r>
            <w:r w:rsidR="000E4636" w:rsidRPr="002B0138">
              <w:rPr>
                <w:rFonts w:ascii="Arial" w:hAnsi="Arial"/>
              </w:rPr>
              <w:t xml:space="preserve"> </w:t>
            </w:r>
            <w:r w:rsidRPr="002B0138">
              <w:rPr>
                <w:rFonts w:ascii="Arial" w:hAnsi="Arial"/>
              </w:rPr>
              <w:t>Officer</w:t>
            </w:r>
          </w:p>
        </w:tc>
        <w:tc>
          <w:tcPr>
            <w:tcW w:w="2002" w:type="dxa"/>
          </w:tcPr>
          <w:p w14:paraId="76631BA8" w14:textId="77777777" w:rsidR="002C5FED" w:rsidRPr="002B0138" w:rsidRDefault="002C5FED" w:rsidP="002B0138">
            <w:pPr>
              <w:pStyle w:val="BodyText2"/>
              <w:ind w:left="0"/>
              <w:jc w:val="left"/>
              <w:rPr>
                <w:rFonts w:ascii="Arial" w:hAnsi="Arial"/>
                <w:b/>
              </w:rPr>
            </w:pPr>
            <w:r w:rsidRPr="002B0138">
              <w:rPr>
                <w:rFonts w:ascii="Arial" w:hAnsi="Arial"/>
                <w:b/>
              </w:rPr>
              <w:t>Location</w:t>
            </w:r>
          </w:p>
        </w:tc>
        <w:tc>
          <w:tcPr>
            <w:tcW w:w="3118" w:type="dxa"/>
          </w:tcPr>
          <w:p w14:paraId="5328E89A" w14:textId="77777777" w:rsidR="002C5FED" w:rsidRPr="002B0138" w:rsidRDefault="0080161E" w:rsidP="002B0138">
            <w:pPr>
              <w:pStyle w:val="BodyText2"/>
              <w:ind w:left="0"/>
              <w:jc w:val="left"/>
              <w:rPr>
                <w:rFonts w:ascii="Arial" w:hAnsi="Arial"/>
              </w:rPr>
            </w:pPr>
            <w:r w:rsidRPr="002B0138">
              <w:rPr>
                <w:rFonts w:ascii="Arial" w:hAnsi="Arial"/>
              </w:rPr>
              <w:t>Headquarters, Shrewsbury</w:t>
            </w:r>
          </w:p>
        </w:tc>
      </w:tr>
      <w:tr w:rsidR="002C5FED" w:rsidRPr="002B0138" w14:paraId="352D3FA2" w14:textId="77777777" w:rsidTr="002B0138">
        <w:tc>
          <w:tcPr>
            <w:tcW w:w="1901" w:type="dxa"/>
          </w:tcPr>
          <w:p w14:paraId="63F16480" w14:textId="77777777" w:rsidR="002C5FED" w:rsidRPr="002B0138" w:rsidRDefault="002C5FED" w:rsidP="002B0138">
            <w:pPr>
              <w:pStyle w:val="BodyText2"/>
              <w:ind w:left="0"/>
              <w:jc w:val="left"/>
              <w:rPr>
                <w:rFonts w:ascii="Arial" w:hAnsi="Arial"/>
                <w:b/>
              </w:rPr>
            </w:pPr>
            <w:r w:rsidRPr="002B0138">
              <w:rPr>
                <w:rFonts w:ascii="Arial" w:hAnsi="Arial"/>
                <w:b/>
              </w:rPr>
              <w:t>Directorate</w:t>
            </w:r>
          </w:p>
          <w:p w14:paraId="3EA95D8A" w14:textId="77777777" w:rsidR="002C5FED" w:rsidRPr="002B0138" w:rsidRDefault="002C5FED" w:rsidP="002B0138">
            <w:pPr>
              <w:pStyle w:val="BodyText2"/>
              <w:ind w:left="0"/>
              <w:jc w:val="left"/>
              <w:rPr>
                <w:rFonts w:ascii="Arial" w:hAnsi="Arial"/>
                <w:b/>
              </w:rPr>
            </w:pPr>
          </w:p>
        </w:tc>
        <w:tc>
          <w:tcPr>
            <w:tcW w:w="2956" w:type="dxa"/>
          </w:tcPr>
          <w:p w14:paraId="02764536" w14:textId="77777777" w:rsidR="002C5FED" w:rsidRPr="002B0138" w:rsidRDefault="00CD5755" w:rsidP="002B0138">
            <w:pPr>
              <w:pStyle w:val="BodyText2"/>
              <w:ind w:left="0"/>
              <w:jc w:val="left"/>
              <w:rPr>
                <w:rFonts w:ascii="Arial" w:hAnsi="Arial"/>
              </w:rPr>
            </w:pPr>
            <w:r w:rsidRPr="002B0138">
              <w:rPr>
                <w:rFonts w:ascii="Arial" w:hAnsi="Arial"/>
              </w:rPr>
              <w:t>HR and Development</w:t>
            </w:r>
          </w:p>
        </w:tc>
        <w:tc>
          <w:tcPr>
            <w:tcW w:w="2002" w:type="dxa"/>
          </w:tcPr>
          <w:p w14:paraId="0E49E670" w14:textId="77777777" w:rsidR="002C5FED" w:rsidRPr="002B0138" w:rsidRDefault="002C5FED" w:rsidP="002B0138">
            <w:pPr>
              <w:pStyle w:val="BodyText2"/>
              <w:ind w:left="0"/>
              <w:jc w:val="left"/>
              <w:rPr>
                <w:rFonts w:ascii="Arial" w:hAnsi="Arial"/>
                <w:b/>
              </w:rPr>
            </w:pPr>
            <w:r w:rsidRPr="002B0138">
              <w:rPr>
                <w:rFonts w:ascii="Arial" w:hAnsi="Arial"/>
                <w:b/>
              </w:rPr>
              <w:t>Section</w:t>
            </w:r>
          </w:p>
        </w:tc>
        <w:tc>
          <w:tcPr>
            <w:tcW w:w="3118" w:type="dxa"/>
          </w:tcPr>
          <w:p w14:paraId="441A048C" w14:textId="77777777" w:rsidR="002C5FED" w:rsidRPr="002B0138" w:rsidRDefault="00CD5755" w:rsidP="002B0138">
            <w:pPr>
              <w:pStyle w:val="BodyText2"/>
              <w:ind w:left="0"/>
              <w:jc w:val="left"/>
              <w:rPr>
                <w:rFonts w:ascii="Arial" w:hAnsi="Arial"/>
              </w:rPr>
            </w:pPr>
            <w:r w:rsidRPr="002B0138">
              <w:rPr>
                <w:rFonts w:ascii="Arial" w:hAnsi="Arial"/>
              </w:rPr>
              <w:t xml:space="preserve">Human </w:t>
            </w:r>
            <w:r w:rsidR="002464B1" w:rsidRPr="002B0138">
              <w:rPr>
                <w:rFonts w:ascii="Arial" w:hAnsi="Arial"/>
              </w:rPr>
              <w:t>Resources</w:t>
            </w:r>
          </w:p>
        </w:tc>
      </w:tr>
      <w:tr w:rsidR="004B3676" w:rsidRPr="002B0138" w14:paraId="5866E22F" w14:textId="77777777" w:rsidTr="002B0138">
        <w:trPr>
          <w:gridAfter w:val="2"/>
          <w:wAfter w:w="5120" w:type="dxa"/>
        </w:trPr>
        <w:tc>
          <w:tcPr>
            <w:tcW w:w="1901" w:type="dxa"/>
          </w:tcPr>
          <w:p w14:paraId="23EEFC5A" w14:textId="77777777" w:rsidR="004B3676" w:rsidRPr="002B0138" w:rsidRDefault="004B3676" w:rsidP="002B0138">
            <w:pPr>
              <w:pStyle w:val="BodyText2"/>
              <w:ind w:left="0"/>
              <w:jc w:val="left"/>
              <w:rPr>
                <w:rFonts w:ascii="Arial" w:hAnsi="Arial"/>
                <w:b/>
              </w:rPr>
            </w:pPr>
            <w:r w:rsidRPr="002B0138">
              <w:rPr>
                <w:rFonts w:ascii="Arial" w:hAnsi="Arial"/>
                <w:b/>
              </w:rPr>
              <w:t>Scale</w:t>
            </w:r>
          </w:p>
          <w:p w14:paraId="2253BBA6" w14:textId="77777777" w:rsidR="004B3676" w:rsidRPr="002B0138" w:rsidRDefault="004B3676" w:rsidP="002B0138">
            <w:pPr>
              <w:pStyle w:val="BodyText2"/>
              <w:ind w:left="0"/>
              <w:jc w:val="left"/>
              <w:rPr>
                <w:rFonts w:ascii="Arial" w:hAnsi="Arial"/>
                <w:b/>
              </w:rPr>
            </w:pPr>
          </w:p>
        </w:tc>
        <w:tc>
          <w:tcPr>
            <w:tcW w:w="2956" w:type="dxa"/>
          </w:tcPr>
          <w:p w14:paraId="01529691" w14:textId="77777777" w:rsidR="004B3676" w:rsidRPr="002B0138" w:rsidRDefault="004B3676" w:rsidP="002B0138">
            <w:pPr>
              <w:pStyle w:val="BodyText2"/>
              <w:ind w:left="0"/>
              <w:jc w:val="left"/>
              <w:rPr>
                <w:rFonts w:ascii="Arial" w:hAnsi="Arial"/>
              </w:rPr>
            </w:pPr>
            <w:r w:rsidRPr="002B0138">
              <w:rPr>
                <w:rFonts w:ascii="Arial" w:hAnsi="Arial"/>
              </w:rPr>
              <w:t xml:space="preserve">Grade </w:t>
            </w:r>
            <w:r>
              <w:rPr>
                <w:rFonts w:ascii="Arial" w:hAnsi="Arial"/>
              </w:rPr>
              <w:t>7</w:t>
            </w:r>
          </w:p>
        </w:tc>
      </w:tr>
      <w:tr w:rsidR="002C5FED" w:rsidRPr="002B0138" w14:paraId="39A7FB3F" w14:textId="77777777" w:rsidTr="002B0138">
        <w:tc>
          <w:tcPr>
            <w:tcW w:w="1901" w:type="dxa"/>
          </w:tcPr>
          <w:p w14:paraId="7E00170A" w14:textId="77777777" w:rsidR="002C5FED" w:rsidRPr="002B0138" w:rsidRDefault="002C5FED" w:rsidP="002B0138">
            <w:pPr>
              <w:pStyle w:val="BodyText2"/>
              <w:ind w:left="0"/>
              <w:jc w:val="left"/>
              <w:rPr>
                <w:rFonts w:ascii="Arial" w:hAnsi="Arial"/>
                <w:b/>
              </w:rPr>
            </w:pPr>
            <w:r w:rsidRPr="002B0138">
              <w:rPr>
                <w:rFonts w:ascii="Arial" w:hAnsi="Arial"/>
                <w:b/>
              </w:rPr>
              <w:t>Hours</w:t>
            </w:r>
          </w:p>
          <w:p w14:paraId="6480CA80" w14:textId="77777777" w:rsidR="002C5FED" w:rsidRPr="002B0138" w:rsidRDefault="002C5FED" w:rsidP="002B0138">
            <w:pPr>
              <w:pStyle w:val="BodyText2"/>
              <w:ind w:left="0"/>
              <w:jc w:val="left"/>
              <w:rPr>
                <w:rFonts w:ascii="Arial" w:hAnsi="Arial"/>
                <w:b/>
              </w:rPr>
            </w:pPr>
          </w:p>
        </w:tc>
        <w:tc>
          <w:tcPr>
            <w:tcW w:w="2956" w:type="dxa"/>
          </w:tcPr>
          <w:p w14:paraId="3BE571AF" w14:textId="77777777" w:rsidR="002C5FED" w:rsidRPr="002B0138" w:rsidRDefault="002C5FED" w:rsidP="002B0138">
            <w:pPr>
              <w:pStyle w:val="BodyText2"/>
              <w:ind w:left="0"/>
              <w:jc w:val="left"/>
              <w:rPr>
                <w:rFonts w:ascii="Arial" w:hAnsi="Arial"/>
              </w:rPr>
            </w:pPr>
            <w:r w:rsidRPr="002B0138">
              <w:rPr>
                <w:rFonts w:ascii="Arial" w:hAnsi="Arial"/>
              </w:rPr>
              <w:t>37 per week</w:t>
            </w:r>
          </w:p>
        </w:tc>
        <w:tc>
          <w:tcPr>
            <w:tcW w:w="2002" w:type="dxa"/>
          </w:tcPr>
          <w:p w14:paraId="6C47109A" w14:textId="77777777" w:rsidR="002C5FED" w:rsidRPr="002B0138" w:rsidRDefault="00C76D00" w:rsidP="002B0138">
            <w:pPr>
              <w:pStyle w:val="BodyText2"/>
              <w:ind w:left="0"/>
              <w:jc w:val="left"/>
              <w:rPr>
                <w:rFonts w:ascii="Arial" w:hAnsi="Arial"/>
                <w:b/>
              </w:rPr>
            </w:pPr>
            <w:r w:rsidRPr="002B0138">
              <w:rPr>
                <w:rFonts w:ascii="Arial" w:hAnsi="Arial"/>
                <w:b/>
              </w:rPr>
              <w:t>Status of P</w:t>
            </w:r>
            <w:r w:rsidR="002C5FED" w:rsidRPr="002B0138">
              <w:rPr>
                <w:rFonts w:ascii="Arial" w:hAnsi="Arial"/>
                <w:b/>
              </w:rPr>
              <w:t>ost</w:t>
            </w:r>
          </w:p>
        </w:tc>
        <w:tc>
          <w:tcPr>
            <w:tcW w:w="3118" w:type="dxa"/>
          </w:tcPr>
          <w:p w14:paraId="7D54CF77" w14:textId="77777777" w:rsidR="002C5FED" w:rsidRPr="002B0138" w:rsidRDefault="002C5FED" w:rsidP="002B0138">
            <w:pPr>
              <w:pStyle w:val="BodyText2"/>
              <w:ind w:left="0"/>
              <w:jc w:val="left"/>
              <w:rPr>
                <w:rFonts w:ascii="Arial" w:hAnsi="Arial"/>
              </w:rPr>
            </w:pPr>
            <w:r w:rsidRPr="002B0138">
              <w:rPr>
                <w:rFonts w:ascii="Arial" w:hAnsi="Arial"/>
              </w:rPr>
              <w:t>Permanent</w:t>
            </w:r>
          </w:p>
        </w:tc>
      </w:tr>
    </w:tbl>
    <w:p w14:paraId="7C5E72D4" w14:textId="77777777" w:rsidR="002C5FED" w:rsidRDefault="002C5FED" w:rsidP="005A32E9">
      <w:pPr>
        <w:pStyle w:val="BodyText2"/>
        <w:ind w:left="0"/>
        <w:jc w:val="center"/>
        <w:rPr>
          <w:rFonts w:ascii="Arial" w:hAnsi="Arial"/>
          <w:b/>
        </w:rPr>
      </w:pPr>
    </w:p>
    <w:p w14:paraId="4E683224" w14:textId="77777777" w:rsidR="009B2307" w:rsidRDefault="00DF27AA" w:rsidP="005A32E9">
      <w:r>
        <w:tab/>
      </w:r>
    </w:p>
    <w:p w14:paraId="0E586420" w14:textId="77777777" w:rsidR="009B2307" w:rsidRDefault="009B2307" w:rsidP="005A32E9">
      <w:pPr>
        <w:rPr>
          <w:rFonts w:ascii="Arial" w:hAnsi="Arial"/>
          <w:b/>
          <w:sz w:val="28"/>
        </w:rPr>
      </w:pPr>
      <w:r>
        <w:rPr>
          <w:rFonts w:ascii="Arial" w:hAnsi="Arial"/>
          <w:b/>
          <w:sz w:val="28"/>
        </w:rPr>
        <w:t>1</w:t>
      </w:r>
      <w:r>
        <w:rPr>
          <w:rFonts w:ascii="Arial" w:hAnsi="Arial"/>
          <w:b/>
          <w:sz w:val="28"/>
        </w:rPr>
        <w:tab/>
      </w:r>
      <w:r w:rsidR="00263464">
        <w:rPr>
          <w:rFonts w:ascii="Arial" w:hAnsi="Arial"/>
          <w:b/>
          <w:sz w:val="28"/>
        </w:rPr>
        <w:t>Job Purpose</w:t>
      </w:r>
    </w:p>
    <w:p w14:paraId="7005D951" w14:textId="77777777" w:rsidR="0080161E" w:rsidRDefault="0080161E" w:rsidP="00CD5755">
      <w:pPr>
        <w:pStyle w:val="NormalIndent2"/>
        <w:ind w:left="0"/>
        <w:rPr>
          <w:rFonts w:ascii="Arial" w:hAnsi="Arial" w:cs="Arial"/>
        </w:rPr>
      </w:pPr>
    </w:p>
    <w:p w14:paraId="2B6EF362" w14:textId="3840CD76" w:rsidR="00CD5755" w:rsidRDefault="00CD5755" w:rsidP="009D4C8A">
      <w:pPr>
        <w:pStyle w:val="NormalIndent2"/>
        <w:rPr>
          <w:rFonts w:ascii="Arial" w:hAnsi="Arial" w:cs="Arial"/>
        </w:rPr>
      </w:pPr>
      <w:r>
        <w:rPr>
          <w:rFonts w:ascii="Arial" w:hAnsi="Arial" w:cs="Arial"/>
        </w:rPr>
        <w:t xml:space="preserve">Subject to guidance from the Human </w:t>
      </w:r>
      <w:r w:rsidR="0094351B">
        <w:rPr>
          <w:rFonts w:ascii="Arial" w:hAnsi="Arial" w:cs="Arial"/>
        </w:rPr>
        <w:t>Resources</w:t>
      </w:r>
      <w:r>
        <w:rPr>
          <w:rFonts w:ascii="Arial" w:hAnsi="Arial" w:cs="Arial"/>
        </w:rPr>
        <w:t xml:space="preserve"> Officer, the post holder, as part of the team, will provide a full range of Human </w:t>
      </w:r>
      <w:r w:rsidR="002464B1">
        <w:rPr>
          <w:rFonts w:ascii="Arial" w:hAnsi="Arial" w:cs="Arial"/>
        </w:rPr>
        <w:t>Resources</w:t>
      </w:r>
      <w:r>
        <w:rPr>
          <w:rFonts w:ascii="Arial" w:hAnsi="Arial" w:cs="Arial"/>
        </w:rPr>
        <w:t xml:space="preserve"> services to all staff employed by the Fire Authority</w:t>
      </w:r>
      <w:r w:rsidR="00B11FF6">
        <w:rPr>
          <w:rFonts w:ascii="Arial" w:hAnsi="Arial" w:cs="Arial"/>
        </w:rPr>
        <w:t>, offering advice and guidance to all employees on various aspects of HR related issues.</w:t>
      </w:r>
    </w:p>
    <w:p w14:paraId="5A7BD349" w14:textId="77777777" w:rsidR="009B2307" w:rsidRDefault="009B2307" w:rsidP="005A32E9"/>
    <w:p w14:paraId="5B658BCF" w14:textId="77777777" w:rsidR="009B2307" w:rsidRDefault="00263464" w:rsidP="005A32E9">
      <w:pPr>
        <w:numPr>
          <w:ilvl w:val="0"/>
          <w:numId w:val="3"/>
        </w:numPr>
        <w:rPr>
          <w:rFonts w:ascii="Arial" w:hAnsi="Arial"/>
          <w:b/>
          <w:sz w:val="28"/>
        </w:rPr>
      </w:pPr>
      <w:r>
        <w:rPr>
          <w:rFonts w:ascii="Arial" w:hAnsi="Arial"/>
          <w:b/>
          <w:sz w:val="28"/>
        </w:rPr>
        <w:t>Major Tasks</w:t>
      </w:r>
    </w:p>
    <w:p w14:paraId="61B15A71" w14:textId="77777777" w:rsidR="009B2307" w:rsidRPr="0080161E" w:rsidRDefault="009B2307" w:rsidP="005A32E9">
      <w:pPr>
        <w:rPr>
          <w:rFonts w:ascii="Arial" w:hAnsi="Arial" w:cs="Arial"/>
          <w:b/>
          <w:sz w:val="28"/>
        </w:rPr>
      </w:pPr>
    </w:p>
    <w:p w14:paraId="6BE77D83" w14:textId="6D245A5F" w:rsidR="004E5E55" w:rsidRDefault="004E5E55" w:rsidP="004E5E55">
      <w:pPr>
        <w:ind w:left="720"/>
        <w:rPr>
          <w:rFonts w:ascii="Arial" w:hAnsi="Arial" w:cs="Arial"/>
        </w:rPr>
      </w:pPr>
      <w:r>
        <w:rPr>
          <w:rFonts w:ascii="Arial" w:hAnsi="Arial" w:cs="Arial"/>
        </w:rPr>
        <w:t>To co-ordinate and oversee all aspects of the recruitment process for vacancies within the Fire and Rescue Service. Provide administration support and designated responsibility for aspects of wholetime recruitment campaigns</w:t>
      </w:r>
      <w:r w:rsidR="004A0419">
        <w:rPr>
          <w:rFonts w:ascii="Arial" w:hAnsi="Arial" w:cs="Arial"/>
        </w:rPr>
        <w:t>.</w:t>
      </w:r>
    </w:p>
    <w:p w14:paraId="2AC6E9FA" w14:textId="77777777" w:rsidR="004E5E55" w:rsidRDefault="004E5E55" w:rsidP="004E5E55">
      <w:pPr>
        <w:ind w:left="720"/>
        <w:rPr>
          <w:rFonts w:ascii="Arial" w:hAnsi="Arial" w:cs="Arial"/>
        </w:rPr>
      </w:pPr>
    </w:p>
    <w:p w14:paraId="2C0AD824" w14:textId="77777777" w:rsidR="004E5E55" w:rsidRDefault="004E5E55" w:rsidP="004E5E55">
      <w:pPr>
        <w:ind w:left="720"/>
        <w:rPr>
          <w:rFonts w:ascii="Arial" w:hAnsi="Arial" w:cs="Arial"/>
        </w:rPr>
      </w:pPr>
      <w:r>
        <w:rPr>
          <w:rFonts w:ascii="Arial" w:hAnsi="Arial" w:cs="Arial"/>
        </w:rPr>
        <w:t xml:space="preserve">To ensure that all data and documents relating to pay are correctly processed in an accurate and timely manner on the Human Resources Information System, in line with payroll and pensions deadlines. </w:t>
      </w:r>
    </w:p>
    <w:p w14:paraId="37129906" w14:textId="77777777" w:rsidR="004E5E55" w:rsidRDefault="004E5E55" w:rsidP="004E5E55">
      <w:pPr>
        <w:ind w:left="720"/>
        <w:rPr>
          <w:rFonts w:ascii="Arial" w:hAnsi="Arial" w:cs="Arial"/>
        </w:rPr>
      </w:pPr>
    </w:p>
    <w:p w14:paraId="5F853AA4" w14:textId="77777777" w:rsidR="00CD5755" w:rsidRDefault="00CD5755" w:rsidP="004E5E55">
      <w:pPr>
        <w:ind w:left="720"/>
        <w:rPr>
          <w:rFonts w:ascii="Arial" w:hAnsi="Arial" w:cs="Arial"/>
        </w:rPr>
      </w:pPr>
      <w:r>
        <w:rPr>
          <w:rFonts w:ascii="Arial" w:hAnsi="Arial" w:cs="Arial"/>
        </w:rPr>
        <w:t xml:space="preserve">To monitor and review Human </w:t>
      </w:r>
      <w:r w:rsidR="002464B1">
        <w:rPr>
          <w:rFonts w:ascii="Arial" w:hAnsi="Arial" w:cs="Arial"/>
        </w:rPr>
        <w:t>Resources</w:t>
      </w:r>
      <w:r>
        <w:rPr>
          <w:rFonts w:ascii="Arial" w:hAnsi="Arial" w:cs="Arial"/>
        </w:rPr>
        <w:t xml:space="preserve"> systems and procedures as required, under the direction and guidance of the Human </w:t>
      </w:r>
      <w:r w:rsidR="0094351B">
        <w:rPr>
          <w:rFonts w:ascii="Arial" w:hAnsi="Arial" w:cs="Arial"/>
        </w:rPr>
        <w:t>Resources</w:t>
      </w:r>
      <w:r>
        <w:rPr>
          <w:rFonts w:ascii="Arial" w:hAnsi="Arial" w:cs="Arial"/>
        </w:rPr>
        <w:t xml:space="preserve"> Officer.</w:t>
      </w:r>
    </w:p>
    <w:p w14:paraId="1527A004" w14:textId="77777777" w:rsidR="00CD5755" w:rsidRDefault="00CD5755" w:rsidP="00CD5755">
      <w:pPr>
        <w:rPr>
          <w:rFonts w:ascii="Arial" w:hAnsi="Arial" w:cs="Arial"/>
        </w:rPr>
      </w:pPr>
    </w:p>
    <w:p w14:paraId="2C32654A" w14:textId="77777777" w:rsidR="00CD5755" w:rsidRDefault="00CD5755" w:rsidP="009D4C8A">
      <w:pPr>
        <w:ind w:left="720"/>
        <w:rPr>
          <w:rFonts w:ascii="Arial" w:hAnsi="Arial" w:cs="Arial"/>
        </w:rPr>
      </w:pPr>
      <w:r>
        <w:rPr>
          <w:rFonts w:ascii="Arial" w:hAnsi="Arial" w:cs="Arial"/>
        </w:rPr>
        <w:t xml:space="preserve">To maintain the Human </w:t>
      </w:r>
      <w:r w:rsidR="002464B1">
        <w:rPr>
          <w:rFonts w:ascii="Arial" w:hAnsi="Arial" w:cs="Arial"/>
        </w:rPr>
        <w:t>Resources</w:t>
      </w:r>
      <w:r>
        <w:rPr>
          <w:rFonts w:ascii="Arial" w:hAnsi="Arial" w:cs="Arial"/>
        </w:rPr>
        <w:t xml:space="preserve"> </w:t>
      </w:r>
      <w:r w:rsidR="002D5471">
        <w:rPr>
          <w:rFonts w:ascii="Arial" w:hAnsi="Arial" w:cs="Arial"/>
        </w:rPr>
        <w:t xml:space="preserve">Management </w:t>
      </w:r>
      <w:r>
        <w:rPr>
          <w:rFonts w:ascii="Arial" w:hAnsi="Arial" w:cs="Arial"/>
        </w:rPr>
        <w:t xml:space="preserve">Information System, ensuring that data is input </w:t>
      </w:r>
      <w:r w:rsidR="00522758">
        <w:rPr>
          <w:rFonts w:ascii="Arial" w:hAnsi="Arial" w:cs="Arial"/>
        </w:rPr>
        <w:t>regularly,</w:t>
      </w:r>
      <w:r>
        <w:rPr>
          <w:rFonts w:ascii="Arial" w:hAnsi="Arial" w:cs="Arial"/>
        </w:rPr>
        <w:t xml:space="preserve"> that information is up to date</w:t>
      </w:r>
      <w:r w:rsidR="004A0419">
        <w:rPr>
          <w:rFonts w:ascii="Arial" w:hAnsi="Arial" w:cs="Arial"/>
        </w:rPr>
        <w:t>,</w:t>
      </w:r>
      <w:r>
        <w:rPr>
          <w:rFonts w:ascii="Arial" w:hAnsi="Arial" w:cs="Arial"/>
        </w:rPr>
        <w:t xml:space="preserve"> and assist</w:t>
      </w:r>
      <w:r w:rsidR="004A0419">
        <w:rPr>
          <w:rFonts w:ascii="Arial" w:hAnsi="Arial" w:cs="Arial"/>
        </w:rPr>
        <w:t>/</w:t>
      </w:r>
      <w:r w:rsidR="002D5471">
        <w:rPr>
          <w:rFonts w:ascii="Arial" w:hAnsi="Arial" w:cs="Arial"/>
        </w:rPr>
        <w:t xml:space="preserve">advise </w:t>
      </w:r>
      <w:r>
        <w:rPr>
          <w:rFonts w:ascii="Arial" w:hAnsi="Arial" w:cs="Arial"/>
        </w:rPr>
        <w:t>with the fu</w:t>
      </w:r>
      <w:r w:rsidR="00B057AC">
        <w:rPr>
          <w:rFonts w:ascii="Arial" w:hAnsi="Arial" w:cs="Arial"/>
        </w:rPr>
        <w:t>rther development of the system and HR dashboard.</w:t>
      </w:r>
    </w:p>
    <w:p w14:paraId="24648553" w14:textId="77777777" w:rsidR="004E5E55" w:rsidRDefault="004E5E55" w:rsidP="009D4C8A">
      <w:pPr>
        <w:ind w:left="720"/>
        <w:rPr>
          <w:rFonts w:ascii="Arial" w:hAnsi="Arial" w:cs="Arial"/>
        </w:rPr>
      </w:pPr>
    </w:p>
    <w:p w14:paraId="3F5B98E5" w14:textId="77777777" w:rsidR="004E5E55" w:rsidRDefault="004E5E55" w:rsidP="004E5E55">
      <w:pPr>
        <w:ind w:left="720"/>
        <w:rPr>
          <w:rFonts w:ascii="Arial" w:hAnsi="Arial" w:cs="Arial"/>
        </w:rPr>
      </w:pPr>
      <w:r>
        <w:rPr>
          <w:rFonts w:ascii="Arial" w:hAnsi="Arial" w:cs="Arial"/>
        </w:rPr>
        <w:t>Contribute to and support the development and review of Human Resources policies and provide advice and guidance to employees and managers.</w:t>
      </w:r>
    </w:p>
    <w:p w14:paraId="38055791" w14:textId="77777777" w:rsidR="00CD5755" w:rsidRDefault="00CD5755" w:rsidP="00CD5755">
      <w:pPr>
        <w:rPr>
          <w:rFonts w:ascii="Arial" w:hAnsi="Arial" w:cs="Arial"/>
        </w:rPr>
      </w:pPr>
    </w:p>
    <w:p w14:paraId="3FFD2F5E" w14:textId="77777777" w:rsidR="00CD5755" w:rsidRDefault="00CD5755" w:rsidP="009D4C8A">
      <w:pPr>
        <w:ind w:left="720"/>
        <w:rPr>
          <w:rFonts w:ascii="Arial" w:hAnsi="Arial" w:cs="Arial"/>
        </w:rPr>
      </w:pPr>
      <w:r>
        <w:rPr>
          <w:rFonts w:ascii="Arial" w:hAnsi="Arial" w:cs="Arial"/>
        </w:rPr>
        <w:t>To ensure accuracy of the sickness control systems by d</w:t>
      </w:r>
      <w:r w:rsidR="002D5471">
        <w:rPr>
          <w:rFonts w:ascii="Arial" w:hAnsi="Arial" w:cs="Arial"/>
        </w:rPr>
        <w:t xml:space="preserve">aily updating the HR Management </w:t>
      </w:r>
      <w:r w:rsidR="003A7749">
        <w:rPr>
          <w:rFonts w:ascii="Arial" w:hAnsi="Arial" w:cs="Arial"/>
        </w:rPr>
        <w:t xml:space="preserve">information </w:t>
      </w:r>
      <w:r>
        <w:rPr>
          <w:rFonts w:ascii="Arial" w:hAnsi="Arial" w:cs="Arial"/>
        </w:rPr>
        <w:t xml:space="preserve">system and ensuring </w:t>
      </w:r>
      <w:r w:rsidR="002D5471">
        <w:rPr>
          <w:rFonts w:ascii="Arial" w:hAnsi="Arial" w:cs="Arial"/>
        </w:rPr>
        <w:t xml:space="preserve">data and </w:t>
      </w:r>
      <w:r>
        <w:rPr>
          <w:rFonts w:ascii="Arial" w:hAnsi="Arial" w:cs="Arial"/>
        </w:rPr>
        <w:t xml:space="preserve">records are </w:t>
      </w:r>
      <w:r w:rsidR="00522758">
        <w:rPr>
          <w:rFonts w:ascii="Arial" w:hAnsi="Arial" w:cs="Arial"/>
        </w:rPr>
        <w:t>correct,</w:t>
      </w:r>
      <w:r>
        <w:rPr>
          <w:rFonts w:ascii="Arial" w:hAnsi="Arial" w:cs="Arial"/>
        </w:rPr>
        <w:t xml:space="preserve"> producing monthly updated return to work data for the absence management meeting and attending in the absence of the HR Officer.</w:t>
      </w:r>
    </w:p>
    <w:p w14:paraId="1FBADB37" w14:textId="77777777" w:rsidR="00EF4CAC" w:rsidRDefault="00EF4CAC" w:rsidP="009D4C8A">
      <w:pPr>
        <w:ind w:left="720"/>
        <w:rPr>
          <w:rFonts w:ascii="Arial" w:hAnsi="Arial" w:cs="Arial"/>
        </w:rPr>
      </w:pPr>
    </w:p>
    <w:p w14:paraId="4FBF7BDB" w14:textId="0CF1685E" w:rsidR="00EF4CAC" w:rsidRDefault="00EF4CAC" w:rsidP="009D4C8A">
      <w:pPr>
        <w:ind w:left="720"/>
        <w:rPr>
          <w:rFonts w:ascii="Arial" w:hAnsi="Arial" w:cs="Arial"/>
        </w:rPr>
      </w:pPr>
      <w:r>
        <w:rPr>
          <w:rFonts w:ascii="Arial" w:hAnsi="Arial" w:cs="Arial"/>
        </w:rPr>
        <w:t>Carry out employee absence management meetings acting as support and provide guidance to Managers.</w:t>
      </w:r>
    </w:p>
    <w:p w14:paraId="6F0EECE2" w14:textId="77777777" w:rsidR="00CD5755" w:rsidRDefault="00CD5755" w:rsidP="00CD5755">
      <w:pPr>
        <w:rPr>
          <w:rFonts w:ascii="Arial" w:hAnsi="Arial" w:cs="Arial"/>
        </w:rPr>
      </w:pPr>
    </w:p>
    <w:p w14:paraId="2AA27BBC" w14:textId="77777777" w:rsidR="00CD5755" w:rsidRDefault="00CD5755" w:rsidP="009D4C8A">
      <w:pPr>
        <w:ind w:left="720"/>
        <w:rPr>
          <w:rFonts w:ascii="Arial" w:hAnsi="Arial" w:cs="Arial"/>
        </w:rPr>
      </w:pPr>
      <w:r>
        <w:rPr>
          <w:rFonts w:ascii="Arial" w:hAnsi="Arial" w:cs="Arial"/>
        </w:rPr>
        <w:lastRenderedPageBreak/>
        <w:t xml:space="preserve">To monitor the establishment changes and maintain </w:t>
      </w:r>
      <w:r w:rsidR="002D5471">
        <w:rPr>
          <w:rFonts w:ascii="Arial" w:hAnsi="Arial" w:cs="Arial"/>
        </w:rPr>
        <w:t xml:space="preserve">and update </w:t>
      </w:r>
      <w:r>
        <w:rPr>
          <w:rFonts w:ascii="Arial" w:hAnsi="Arial" w:cs="Arial"/>
        </w:rPr>
        <w:t xml:space="preserve">data on the Human </w:t>
      </w:r>
      <w:r w:rsidR="002464B1">
        <w:rPr>
          <w:rFonts w:ascii="Arial" w:hAnsi="Arial" w:cs="Arial"/>
        </w:rPr>
        <w:t>Resources</w:t>
      </w:r>
      <w:r w:rsidR="002D5471">
        <w:rPr>
          <w:rFonts w:ascii="Arial" w:hAnsi="Arial" w:cs="Arial"/>
        </w:rPr>
        <w:t xml:space="preserve"> Management</w:t>
      </w:r>
      <w:r>
        <w:rPr>
          <w:rFonts w:ascii="Arial" w:hAnsi="Arial" w:cs="Arial"/>
        </w:rPr>
        <w:t xml:space="preserve"> Information System and attend establishment update meetings.</w:t>
      </w:r>
    </w:p>
    <w:p w14:paraId="3671A8D9" w14:textId="77777777" w:rsidR="00CD5755" w:rsidRDefault="00CD5755" w:rsidP="00CD5755">
      <w:pPr>
        <w:rPr>
          <w:rFonts w:ascii="Arial" w:hAnsi="Arial" w:cs="Arial"/>
        </w:rPr>
      </w:pPr>
    </w:p>
    <w:p w14:paraId="41676699" w14:textId="77777777" w:rsidR="00CD5755" w:rsidRDefault="00CD5755" w:rsidP="009D4C8A">
      <w:pPr>
        <w:ind w:left="720"/>
        <w:rPr>
          <w:rFonts w:ascii="Arial" w:hAnsi="Arial" w:cs="Arial"/>
        </w:rPr>
      </w:pPr>
      <w:r>
        <w:rPr>
          <w:rFonts w:ascii="Arial" w:hAnsi="Arial" w:cs="Arial"/>
        </w:rPr>
        <w:t xml:space="preserve">To complete </w:t>
      </w:r>
      <w:r w:rsidR="002D5471">
        <w:rPr>
          <w:rFonts w:ascii="Arial" w:hAnsi="Arial" w:cs="Arial"/>
        </w:rPr>
        <w:t xml:space="preserve">HMI statistics, OH statistics, </w:t>
      </w:r>
      <w:r>
        <w:rPr>
          <w:rFonts w:ascii="Arial" w:hAnsi="Arial" w:cs="Arial"/>
        </w:rPr>
        <w:t>statutory returns and questionnaires on employee numbers and grades, and produce</w:t>
      </w:r>
      <w:r w:rsidR="004D409A">
        <w:rPr>
          <w:rFonts w:ascii="Arial" w:hAnsi="Arial" w:cs="Arial"/>
        </w:rPr>
        <w:t xml:space="preserve"> monthly and annual statistics on establishment levels.</w:t>
      </w:r>
    </w:p>
    <w:p w14:paraId="36D7C649" w14:textId="77777777" w:rsidR="004D409A" w:rsidRDefault="004D409A" w:rsidP="004D409A">
      <w:pPr>
        <w:rPr>
          <w:rFonts w:ascii="Arial" w:hAnsi="Arial" w:cs="Arial"/>
        </w:rPr>
      </w:pPr>
    </w:p>
    <w:p w14:paraId="0EDEBC09" w14:textId="77777777" w:rsidR="004D409A" w:rsidRDefault="004D409A" w:rsidP="009D4C8A">
      <w:pPr>
        <w:ind w:left="720"/>
        <w:rPr>
          <w:rFonts w:ascii="Arial" w:hAnsi="Arial" w:cs="Arial"/>
        </w:rPr>
      </w:pPr>
      <w:r>
        <w:rPr>
          <w:rFonts w:ascii="Arial" w:hAnsi="Arial" w:cs="Arial"/>
        </w:rPr>
        <w:t>To maintain details of terms and condition</w:t>
      </w:r>
      <w:r w:rsidR="002D5471">
        <w:rPr>
          <w:rFonts w:ascii="Arial" w:hAnsi="Arial" w:cs="Arial"/>
        </w:rPr>
        <w:t>s of service, and to ensure employees are made aware of any changes and updates with regards to NJC national changes.</w:t>
      </w:r>
    </w:p>
    <w:p w14:paraId="11E04CC3" w14:textId="77777777" w:rsidR="004D409A" w:rsidRDefault="004D409A" w:rsidP="004D409A">
      <w:pPr>
        <w:rPr>
          <w:rFonts w:ascii="Arial" w:hAnsi="Arial" w:cs="Arial"/>
        </w:rPr>
      </w:pPr>
    </w:p>
    <w:p w14:paraId="64ED7DC0" w14:textId="77777777" w:rsidR="004D409A" w:rsidRDefault="004D409A" w:rsidP="009D4C8A">
      <w:pPr>
        <w:ind w:left="720"/>
        <w:rPr>
          <w:rFonts w:ascii="Arial" w:hAnsi="Arial" w:cs="Arial"/>
        </w:rPr>
      </w:pPr>
      <w:r>
        <w:rPr>
          <w:rFonts w:ascii="Arial" w:hAnsi="Arial" w:cs="Arial"/>
        </w:rPr>
        <w:t xml:space="preserve">To maintain effective communication with </w:t>
      </w:r>
      <w:r w:rsidR="002D5471">
        <w:rPr>
          <w:rFonts w:ascii="Arial" w:hAnsi="Arial" w:cs="Arial"/>
        </w:rPr>
        <w:t xml:space="preserve">the service’s Officers </w:t>
      </w:r>
      <w:r>
        <w:rPr>
          <w:rFonts w:ascii="Arial" w:hAnsi="Arial" w:cs="Arial"/>
        </w:rPr>
        <w:t xml:space="preserve">on Human </w:t>
      </w:r>
      <w:r w:rsidR="002464B1">
        <w:rPr>
          <w:rFonts w:ascii="Arial" w:hAnsi="Arial" w:cs="Arial"/>
        </w:rPr>
        <w:t>Resources</w:t>
      </w:r>
      <w:r>
        <w:rPr>
          <w:rFonts w:ascii="Arial" w:hAnsi="Arial" w:cs="Arial"/>
        </w:rPr>
        <w:t xml:space="preserve"> issues relating to wholet</w:t>
      </w:r>
      <w:r w:rsidR="002D5471">
        <w:rPr>
          <w:rFonts w:ascii="Arial" w:hAnsi="Arial" w:cs="Arial"/>
        </w:rPr>
        <w:t>ime and on call stations in relation to recruitment, payroll and pensions.</w:t>
      </w:r>
    </w:p>
    <w:p w14:paraId="05FE0F56" w14:textId="77777777" w:rsidR="002D5471" w:rsidRDefault="002D5471" w:rsidP="002D5471">
      <w:pPr>
        <w:pStyle w:val="ListParagraph"/>
        <w:rPr>
          <w:rFonts w:ascii="Arial" w:hAnsi="Arial" w:cs="Arial"/>
        </w:rPr>
      </w:pPr>
    </w:p>
    <w:p w14:paraId="7E9F0EE2" w14:textId="77777777" w:rsidR="002D5471" w:rsidRDefault="002D5471" w:rsidP="009D4C8A">
      <w:pPr>
        <w:ind w:left="720"/>
        <w:rPr>
          <w:rFonts w:ascii="Arial" w:hAnsi="Arial" w:cs="Arial"/>
        </w:rPr>
      </w:pPr>
      <w:r>
        <w:rPr>
          <w:rFonts w:ascii="Arial" w:hAnsi="Arial" w:cs="Arial"/>
        </w:rPr>
        <w:t>To administer the Job evaluation systems for employees under the guidance of the HR Officer and related administration.</w:t>
      </w:r>
    </w:p>
    <w:p w14:paraId="370B0098" w14:textId="77777777" w:rsidR="004D409A" w:rsidRDefault="004D409A" w:rsidP="004D409A">
      <w:pPr>
        <w:rPr>
          <w:rFonts w:ascii="Arial" w:hAnsi="Arial" w:cs="Arial"/>
        </w:rPr>
      </w:pPr>
    </w:p>
    <w:p w14:paraId="3C2290E0" w14:textId="77777777" w:rsidR="004D409A" w:rsidRPr="0080161E" w:rsidRDefault="004D409A" w:rsidP="009D4C8A">
      <w:pPr>
        <w:ind w:left="720"/>
        <w:rPr>
          <w:rFonts w:ascii="Arial" w:hAnsi="Arial" w:cs="Arial"/>
        </w:rPr>
      </w:pPr>
      <w:r>
        <w:rPr>
          <w:rFonts w:ascii="Arial" w:hAnsi="Arial" w:cs="Arial"/>
        </w:rPr>
        <w:t xml:space="preserve">To carry out specific Human </w:t>
      </w:r>
      <w:r w:rsidR="002464B1">
        <w:rPr>
          <w:rFonts w:ascii="Arial" w:hAnsi="Arial" w:cs="Arial"/>
        </w:rPr>
        <w:t>Resources</w:t>
      </w:r>
      <w:r>
        <w:rPr>
          <w:rFonts w:ascii="Arial" w:hAnsi="Arial" w:cs="Arial"/>
        </w:rPr>
        <w:t xml:space="preserve"> projects under the direction and guidance of the Human </w:t>
      </w:r>
      <w:r w:rsidR="002464B1">
        <w:rPr>
          <w:rFonts w:ascii="Arial" w:hAnsi="Arial" w:cs="Arial"/>
        </w:rPr>
        <w:t>Resources</w:t>
      </w:r>
      <w:r>
        <w:rPr>
          <w:rFonts w:ascii="Arial" w:hAnsi="Arial" w:cs="Arial"/>
        </w:rPr>
        <w:t xml:space="preserve"> Officer.</w:t>
      </w:r>
    </w:p>
    <w:p w14:paraId="151CAA0F" w14:textId="77777777" w:rsidR="0080161E" w:rsidRDefault="0080161E" w:rsidP="005A32E9">
      <w:pPr>
        <w:rPr>
          <w:rFonts w:ascii="Arial" w:hAnsi="Arial" w:cs="Arial"/>
        </w:rPr>
      </w:pPr>
    </w:p>
    <w:p w14:paraId="07B4BC46" w14:textId="77777777" w:rsidR="00523E8D" w:rsidRPr="0080161E" w:rsidRDefault="00523E8D" w:rsidP="005A32E9">
      <w:pPr>
        <w:rPr>
          <w:rFonts w:ascii="Arial" w:hAnsi="Arial" w:cs="Arial"/>
        </w:rPr>
      </w:pPr>
    </w:p>
    <w:p w14:paraId="3BA76D19" w14:textId="77777777" w:rsidR="009B2307" w:rsidRDefault="00263464" w:rsidP="005A32E9">
      <w:pPr>
        <w:numPr>
          <w:ilvl w:val="0"/>
          <w:numId w:val="2"/>
        </w:numPr>
        <w:rPr>
          <w:rFonts w:ascii="Arial" w:hAnsi="Arial"/>
          <w:b/>
          <w:sz w:val="28"/>
        </w:rPr>
      </w:pPr>
      <w:r>
        <w:rPr>
          <w:rFonts w:ascii="Arial" w:hAnsi="Arial"/>
          <w:b/>
          <w:sz w:val="28"/>
        </w:rPr>
        <w:t>Job Activities</w:t>
      </w:r>
    </w:p>
    <w:p w14:paraId="21111D3E" w14:textId="77777777" w:rsidR="00FE3FCC" w:rsidRPr="00FE3FCC" w:rsidRDefault="00FE3FCC" w:rsidP="005A32E9">
      <w:pPr>
        <w:ind w:left="568"/>
      </w:pPr>
    </w:p>
    <w:p w14:paraId="289BA01A" w14:textId="77777777" w:rsidR="0080161E" w:rsidRDefault="004D409A" w:rsidP="004D409A">
      <w:pPr>
        <w:pStyle w:val="Footer"/>
        <w:numPr>
          <w:ilvl w:val="1"/>
          <w:numId w:val="2"/>
        </w:numPr>
        <w:tabs>
          <w:tab w:val="clear" w:pos="4153"/>
          <w:tab w:val="clear" w:pos="8306"/>
        </w:tabs>
        <w:rPr>
          <w:rFonts w:ascii="Arial" w:hAnsi="Arial" w:cs="Arial"/>
          <w:b/>
        </w:rPr>
      </w:pPr>
      <w:r>
        <w:rPr>
          <w:rFonts w:ascii="Arial" w:hAnsi="Arial" w:cs="Arial"/>
          <w:b/>
        </w:rPr>
        <w:t>Payroll and Pensions</w:t>
      </w:r>
    </w:p>
    <w:p w14:paraId="7559D158" w14:textId="77777777" w:rsidR="004D409A" w:rsidRDefault="004D409A" w:rsidP="004D409A">
      <w:pPr>
        <w:pStyle w:val="Footer"/>
        <w:tabs>
          <w:tab w:val="clear" w:pos="4153"/>
          <w:tab w:val="clear" w:pos="8306"/>
        </w:tabs>
        <w:ind w:left="720"/>
        <w:rPr>
          <w:rFonts w:ascii="Arial" w:hAnsi="Arial" w:cs="Arial"/>
        </w:rPr>
      </w:pPr>
    </w:p>
    <w:p w14:paraId="11C11D40" w14:textId="77777777" w:rsidR="004E5E55" w:rsidRDefault="00F025C1" w:rsidP="00522758">
      <w:pPr>
        <w:pStyle w:val="Footer"/>
        <w:tabs>
          <w:tab w:val="clear" w:pos="4153"/>
          <w:tab w:val="clear" w:pos="8306"/>
        </w:tabs>
        <w:ind w:firstLine="720"/>
        <w:rPr>
          <w:rFonts w:ascii="Arial" w:hAnsi="Arial" w:cs="Arial"/>
        </w:rPr>
      </w:pPr>
      <w:r w:rsidRPr="00522758">
        <w:rPr>
          <w:rFonts w:ascii="Arial" w:hAnsi="Arial" w:cs="Arial"/>
        </w:rPr>
        <w:t>Produce, pr</w:t>
      </w:r>
      <w:r w:rsidR="00D96FFF" w:rsidRPr="00522758">
        <w:rPr>
          <w:rFonts w:ascii="Arial" w:hAnsi="Arial" w:cs="Arial"/>
        </w:rPr>
        <w:t xml:space="preserve">ocess </w:t>
      </w:r>
      <w:r w:rsidR="003A7749" w:rsidRPr="00522758">
        <w:rPr>
          <w:rFonts w:ascii="Arial" w:hAnsi="Arial" w:cs="Arial"/>
        </w:rPr>
        <w:t xml:space="preserve">and input all relevant payroll </w:t>
      </w:r>
      <w:r w:rsidRPr="00522758">
        <w:rPr>
          <w:rFonts w:ascii="Arial" w:hAnsi="Arial" w:cs="Arial"/>
        </w:rPr>
        <w:t>documentation</w:t>
      </w:r>
      <w:r w:rsidR="004E5E55">
        <w:rPr>
          <w:rFonts w:ascii="Arial" w:hAnsi="Arial" w:cs="Arial"/>
        </w:rPr>
        <w:t xml:space="preserve"> into the Human  </w:t>
      </w:r>
    </w:p>
    <w:p w14:paraId="388BD287" w14:textId="77777777" w:rsidR="004E5E55" w:rsidRDefault="004E5E55" w:rsidP="004E5E55">
      <w:pPr>
        <w:pStyle w:val="Footer"/>
        <w:tabs>
          <w:tab w:val="clear" w:pos="4153"/>
          <w:tab w:val="clear" w:pos="8306"/>
        </w:tabs>
        <w:ind w:firstLine="720"/>
        <w:rPr>
          <w:rFonts w:ascii="Arial" w:hAnsi="Arial" w:cs="Arial"/>
        </w:rPr>
      </w:pPr>
      <w:r>
        <w:rPr>
          <w:rFonts w:ascii="Arial" w:hAnsi="Arial" w:cs="Arial"/>
        </w:rPr>
        <w:t xml:space="preserve">Resources Information System </w:t>
      </w:r>
      <w:r w:rsidR="00F025C1" w:rsidRPr="00522758">
        <w:rPr>
          <w:rFonts w:ascii="Arial" w:hAnsi="Arial" w:cs="Arial"/>
        </w:rPr>
        <w:t xml:space="preserve">for new employees and all existing employee </w:t>
      </w:r>
    </w:p>
    <w:p w14:paraId="67185A4F" w14:textId="77777777" w:rsidR="00F025C1" w:rsidRPr="00522758" w:rsidRDefault="00F025C1" w:rsidP="004E5E55">
      <w:pPr>
        <w:pStyle w:val="Footer"/>
        <w:tabs>
          <w:tab w:val="clear" w:pos="4153"/>
          <w:tab w:val="clear" w:pos="8306"/>
        </w:tabs>
        <w:ind w:firstLine="720"/>
        <w:rPr>
          <w:rFonts w:ascii="Arial" w:hAnsi="Arial" w:cs="Arial"/>
        </w:rPr>
      </w:pPr>
      <w:r w:rsidRPr="00522758">
        <w:rPr>
          <w:rFonts w:ascii="Arial" w:hAnsi="Arial" w:cs="Arial"/>
        </w:rPr>
        <w:t>variations of contracts ensuring accuracy.</w:t>
      </w:r>
    </w:p>
    <w:p w14:paraId="2C4D7DAA" w14:textId="77777777" w:rsidR="00F025C1" w:rsidRPr="00522758" w:rsidRDefault="00F025C1" w:rsidP="003A7749">
      <w:pPr>
        <w:pStyle w:val="Footer"/>
        <w:tabs>
          <w:tab w:val="clear" w:pos="4153"/>
          <w:tab w:val="clear" w:pos="8306"/>
        </w:tabs>
        <w:ind w:left="1440"/>
        <w:rPr>
          <w:rFonts w:ascii="Arial" w:hAnsi="Arial" w:cs="Arial"/>
        </w:rPr>
      </w:pPr>
    </w:p>
    <w:p w14:paraId="33DAAAFD" w14:textId="77777777" w:rsidR="00522758" w:rsidRPr="00522758" w:rsidRDefault="00F025C1" w:rsidP="00522758">
      <w:pPr>
        <w:pStyle w:val="Footer"/>
        <w:tabs>
          <w:tab w:val="clear" w:pos="4153"/>
          <w:tab w:val="clear" w:pos="8306"/>
        </w:tabs>
        <w:ind w:firstLine="720"/>
        <w:rPr>
          <w:rFonts w:ascii="Arial" w:hAnsi="Arial" w:cs="Arial"/>
        </w:rPr>
      </w:pPr>
      <w:r w:rsidRPr="00522758">
        <w:rPr>
          <w:rFonts w:ascii="Arial" w:hAnsi="Arial" w:cs="Arial"/>
        </w:rPr>
        <w:t>Liaise with the contracted</w:t>
      </w:r>
      <w:r w:rsidR="004D409A" w:rsidRPr="00522758">
        <w:rPr>
          <w:rFonts w:ascii="Arial" w:hAnsi="Arial" w:cs="Arial"/>
        </w:rPr>
        <w:t xml:space="preserve"> payroll provider on</w:t>
      </w:r>
      <w:r w:rsidRPr="00522758">
        <w:rPr>
          <w:rFonts w:ascii="Arial" w:hAnsi="Arial" w:cs="Arial"/>
        </w:rPr>
        <w:t xml:space="preserve"> all</w:t>
      </w:r>
      <w:r w:rsidR="004D409A" w:rsidRPr="00522758">
        <w:rPr>
          <w:rFonts w:ascii="Arial" w:hAnsi="Arial" w:cs="Arial"/>
        </w:rPr>
        <w:t xml:space="preserve"> pay related issues </w:t>
      </w:r>
      <w:r w:rsidRPr="00522758">
        <w:rPr>
          <w:rFonts w:ascii="Arial" w:hAnsi="Arial" w:cs="Arial"/>
        </w:rPr>
        <w:t>to ensure</w:t>
      </w:r>
    </w:p>
    <w:p w14:paraId="66DE89A5" w14:textId="77777777" w:rsidR="004D409A" w:rsidRPr="00522758" w:rsidRDefault="00F025C1" w:rsidP="00522758">
      <w:pPr>
        <w:pStyle w:val="Footer"/>
        <w:tabs>
          <w:tab w:val="clear" w:pos="4153"/>
          <w:tab w:val="clear" w:pos="8306"/>
        </w:tabs>
        <w:ind w:firstLine="720"/>
        <w:rPr>
          <w:rFonts w:ascii="Arial" w:hAnsi="Arial" w:cs="Arial"/>
        </w:rPr>
      </w:pPr>
      <w:r w:rsidRPr="00522758">
        <w:rPr>
          <w:rFonts w:ascii="Arial" w:hAnsi="Arial" w:cs="Arial"/>
        </w:rPr>
        <w:t xml:space="preserve">accurate procedures and processes are in place </w:t>
      </w:r>
      <w:r w:rsidR="004D409A" w:rsidRPr="00522758">
        <w:rPr>
          <w:rFonts w:ascii="Arial" w:hAnsi="Arial" w:cs="Arial"/>
        </w:rPr>
        <w:t>and attend payroll audit meetings.</w:t>
      </w:r>
    </w:p>
    <w:p w14:paraId="025361B3" w14:textId="77777777" w:rsidR="004D409A" w:rsidRPr="00522758" w:rsidRDefault="004D409A" w:rsidP="004D409A">
      <w:pPr>
        <w:pStyle w:val="Footer"/>
        <w:tabs>
          <w:tab w:val="clear" w:pos="4153"/>
          <w:tab w:val="clear" w:pos="8306"/>
        </w:tabs>
        <w:rPr>
          <w:rFonts w:ascii="Arial" w:hAnsi="Arial" w:cs="Arial"/>
        </w:rPr>
      </w:pPr>
    </w:p>
    <w:p w14:paraId="53D7D2F0" w14:textId="77777777" w:rsidR="004D409A" w:rsidRPr="00522758" w:rsidRDefault="00F025C1" w:rsidP="00522758">
      <w:pPr>
        <w:pStyle w:val="Footer"/>
        <w:tabs>
          <w:tab w:val="clear" w:pos="4153"/>
          <w:tab w:val="clear" w:pos="8306"/>
        </w:tabs>
        <w:ind w:left="720"/>
        <w:rPr>
          <w:rFonts w:ascii="Arial" w:hAnsi="Arial" w:cs="Arial"/>
        </w:rPr>
      </w:pPr>
      <w:r w:rsidRPr="00522758">
        <w:rPr>
          <w:rFonts w:ascii="Arial" w:hAnsi="Arial" w:cs="Arial"/>
        </w:rPr>
        <w:t>C</w:t>
      </w:r>
      <w:r w:rsidR="004D409A" w:rsidRPr="00522758">
        <w:rPr>
          <w:rFonts w:ascii="Arial" w:hAnsi="Arial" w:cs="Arial"/>
        </w:rPr>
        <w:t>o-ordinate the annual CPD payment returns and associated administration support.</w:t>
      </w:r>
    </w:p>
    <w:p w14:paraId="19C422E6" w14:textId="77777777" w:rsidR="004D409A" w:rsidRPr="00522758" w:rsidRDefault="004D409A" w:rsidP="004D409A">
      <w:pPr>
        <w:pStyle w:val="Footer"/>
        <w:tabs>
          <w:tab w:val="clear" w:pos="4153"/>
          <w:tab w:val="clear" w:pos="8306"/>
        </w:tabs>
        <w:rPr>
          <w:rFonts w:ascii="Arial" w:hAnsi="Arial" w:cs="Arial"/>
        </w:rPr>
      </w:pPr>
    </w:p>
    <w:p w14:paraId="147B96A4" w14:textId="77777777" w:rsidR="004D409A" w:rsidRDefault="00F025C1" w:rsidP="00522758">
      <w:pPr>
        <w:pStyle w:val="Footer"/>
        <w:tabs>
          <w:tab w:val="clear" w:pos="4153"/>
          <w:tab w:val="clear" w:pos="8306"/>
        </w:tabs>
        <w:ind w:left="720"/>
        <w:rPr>
          <w:rFonts w:ascii="Arial" w:hAnsi="Arial" w:cs="Arial"/>
        </w:rPr>
      </w:pPr>
      <w:r w:rsidRPr="00522758">
        <w:rPr>
          <w:rFonts w:ascii="Arial" w:hAnsi="Arial" w:cs="Arial"/>
        </w:rPr>
        <w:t>Liaise with the contracted pension support providers</w:t>
      </w:r>
      <w:r w:rsidR="004D409A" w:rsidRPr="00522758">
        <w:rPr>
          <w:rFonts w:ascii="Arial" w:hAnsi="Arial" w:cs="Arial"/>
        </w:rPr>
        <w:t xml:space="preserve"> </w:t>
      </w:r>
      <w:r w:rsidRPr="00522758">
        <w:rPr>
          <w:rFonts w:ascii="Arial" w:hAnsi="Arial" w:cs="Arial"/>
        </w:rPr>
        <w:t xml:space="preserve">and the Pensions Officer </w:t>
      </w:r>
      <w:r w:rsidR="004D409A" w:rsidRPr="00522758">
        <w:rPr>
          <w:rFonts w:ascii="Arial" w:hAnsi="Arial" w:cs="Arial"/>
        </w:rPr>
        <w:t xml:space="preserve">on all pension related issues and provide administration support for the </w:t>
      </w:r>
      <w:r w:rsidRPr="00522758">
        <w:rPr>
          <w:rFonts w:ascii="Arial" w:hAnsi="Arial" w:cs="Arial"/>
        </w:rPr>
        <w:t>F</w:t>
      </w:r>
      <w:r w:rsidR="002D5471" w:rsidRPr="00522758">
        <w:rPr>
          <w:rFonts w:ascii="Arial" w:hAnsi="Arial" w:cs="Arial"/>
        </w:rPr>
        <w:t>irefighter</w:t>
      </w:r>
      <w:r w:rsidR="002D5471">
        <w:rPr>
          <w:rFonts w:ascii="Arial" w:hAnsi="Arial" w:cs="Arial"/>
        </w:rPr>
        <w:t xml:space="preserve"> </w:t>
      </w:r>
      <w:r w:rsidR="004D409A">
        <w:rPr>
          <w:rFonts w:ascii="Arial" w:hAnsi="Arial" w:cs="Arial"/>
        </w:rPr>
        <w:t xml:space="preserve">pension schemes </w:t>
      </w:r>
      <w:r w:rsidR="002D5471">
        <w:rPr>
          <w:rFonts w:ascii="Arial" w:hAnsi="Arial" w:cs="Arial"/>
        </w:rPr>
        <w:t xml:space="preserve">and the LGPS </w:t>
      </w:r>
      <w:r w:rsidR="004D409A">
        <w:rPr>
          <w:rFonts w:ascii="Arial" w:hAnsi="Arial" w:cs="Arial"/>
        </w:rPr>
        <w:t>as required.</w:t>
      </w:r>
      <w:r>
        <w:rPr>
          <w:rFonts w:ascii="Arial" w:hAnsi="Arial" w:cs="Arial"/>
        </w:rPr>
        <w:t xml:space="preserve"> </w:t>
      </w:r>
    </w:p>
    <w:p w14:paraId="644ED72F" w14:textId="77777777" w:rsidR="00B057AC" w:rsidRPr="009D4C8A" w:rsidRDefault="00B057AC" w:rsidP="00ED272F">
      <w:pPr>
        <w:pStyle w:val="Footer"/>
        <w:tabs>
          <w:tab w:val="clear" w:pos="4153"/>
          <w:tab w:val="clear" w:pos="8306"/>
        </w:tabs>
        <w:rPr>
          <w:rFonts w:ascii="Arial" w:hAnsi="Arial" w:cs="Arial"/>
        </w:rPr>
      </w:pPr>
    </w:p>
    <w:p w14:paraId="3FA21C76" w14:textId="77777777" w:rsidR="008D0A76" w:rsidRPr="009D4C8A" w:rsidRDefault="008D0A76" w:rsidP="00522758">
      <w:pPr>
        <w:pStyle w:val="Footer"/>
        <w:tabs>
          <w:tab w:val="clear" w:pos="4153"/>
          <w:tab w:val="clear" w:pos="8306"/>
        </w:tabs>
        <w:ind w:left="720"/>
        <w:rPr>
          <w:rFonts w:ascii="Arial" w:hAnsi="Arial" w:cs="Arial"/>
        </w:rPr>
      </w:pPr>
      <w:r w:rsidRPr="009D4C8A">
        <w:rPr>
          <w:rFonts w:ascii="Arial" w:hAnsi="Arial" w:cs="Arial"/>
        </w:rPr>
        <w:t xml:space="preserve">Process pension </w:t>
      </w:r>
      <w:r w:rsidR="00B057AC" w:rsidRPr="009D4C8A">
        <w:rPr>
          <w:rFonts w:ascii="Arial" w:hAnsi="Arial" w:cs="Arial"/>
        </w:rPr>
        <w:t xml:space="preserve">related administration </w:t>
      </w:r>
      <w:r w:rsidRPr="009D4C8A">
        <w:rPr>
          <w:rFonts w:ascii="Arial" w:hAnsi="Arial" w:cs="Arial"/>
        </w:rPr>
        <w:t>joiner and leaver forms</w:t>
      </w:r>
      <w:r w:rsidR="00C16F76" w:rsidRPr="009D4C8A">
        <w:rPr>
          <w:rFonts w:ascii="Arial" w:hAnsi="Arial" w:cs="Arial"/>
        </w:rPr>
        <w:t xml:space="preserve"> and support pension related employee communication exercises.</w:t>
      </w:r>
    </w:p>
    <w:p w14:paraId="492AB468" w14:textId="77777777" w:rsidR="008D0A76" w:rsidRPr="009D4C8A" w:rsidRDefault="008D0A76" w:rsidP="008D0A76">
      <w:pPr>
        <w:pStyle w:val="ListParagraph"/>
        <w:rPr>
          <w:rFonts w:ascii="Arial" w:hAnsi="Arial" w:cs="Arial"/>
        </w:rPr>
      </w:pPr>
    </w:p>
    <w:p w14:paraId="0657D5F2" w14:textId="77777777" w:rsidR="00522758" w:rsidRPr="009D4C8A" w:rsidRDefault="00B057AC" w:rsidP="00522758">
      <w:pPr>
        <w:pStyle w:val="Footer"/>
        <w:tabs>
          <w:tab w:val="clear" w:pos="4153"/>
          <w:tab w:val="clear" w:pos="8306"/>
        </w:tabs>
        <w:ind w:firstLine="720"/>
        <w:rPr>
          <w:rFonts w:ascii="Arial" w:hAnsi="Arial" w:cs="Arial"/>
        </w:rPr>
      </w:pPr>
      <w:r w:rsidRPr="009D4C8A">
        <w:rPr>
          <w:rFonts w:ascii="Arial" w:hAnsi="Arial" w:cs="Arial"/>
        </w:rPr>
        <w:t xml:space="preserve">Ensure the starters, movers, leavers information is communicated to all </w:t>
      </w:r>
      <w:r w:rsidR="008D0A76" w:rsidRPr="009D4C8A">
        <w:rPr>
          <w:rFonts w:ascii="Arial" w:hAnsi="Arial" w:cs="Arial"/>
        </w:rPr>
        <w:t>rele</w:t>
      </w:r>
      <w:r w:rsidRPr="009D4C8A">
        <w:rPr>
          <w:rFonts w:ascii="Arial" w:hAnsi="Arial" w:cs="Arial"/>
        </w:rPr>
        <w:t xml:space="preserve">vant </w:t>
      </w:r>
    </w:p>
    <w:p w14:paraId="72B7686C" w14:textId="77777777" w:rsidR="008D0A76" w:rsidRDefault="00522758" w:rsidP="00522758">
      <w:pPr>
        <w:pStyle w:val="Footer"/>
        <w:tabs>
          <w:tab w:val="clear" w:pos="4153"/>
          <w:tab w:val="clear" w:pos="8306"/>
        </w:tabs>
        <w:ind w:firstLine="720"/>
        <w:rPr>
          <w:rFonts w:ascii="Arial" w:hAnsi="Arial" w:cs="Arial"/>
        </w:rPr>
      </w:pPr>
      <w:r w:rsidRPr="009D4C8A">
        <w:rPr>
          <w:rFonts w:ascii="Arial" w:hAnsi="Arial" w:cs="Arial"/>
        </w:rPr>
        <w:t>d</w:t>
      </w:r>
      <w:r w:rsidR="00B057AC" w:rsidRPr="009D4C8A">
        <w:rPr>
          <w:rFonts w:ascii="Arial" w:hAnsi="Arial" w:cs="Arial"/>
        </w:rPr>
        <w:t>epartments and associated processes are followed.</w:t>
      </w:r>
    </w:p>
    <w:p w14:paraId="2873E7F6" w14:textId="77777777" w:rsidR="009A07C8" w:rsidRDefault="009A07C8" w:rsidP="00522758">
      <w:pPr>
        <w:pStyle w:val="Footer"/>
        <w:tabs>
          <w:tab w:val="clear" w:pos="4153"/>
          <w:tab w:val="clear" w:pos="8306"/>
        </w:tabs>
        <w:ind w:firstLine="720"/>
        <w:rPr>
          <w:rFonts w:ascii="Arial" w:hAnsi="Arial" w:cs="Arial"/>
        </w:rPr>
      </w:pPr>
    </w:p>
    <w:p w14:paraId="05E5F5F6" w14:textId="3E174749" w:rsidR="009A07C8" w:rsidRPr="009D4C8A" w:rsidRDefault="009A07C8" w:rsidP="00522758">
      <w:pPr>
        <w:pStyle w:val="Footer"/>
        <w:tabs>
          <w:tab w:val="clear" w:pos="4153"/>
          <w:tab w:val="clear" w:pos="8306"/>
        </w:tabs>
        <w:ind w:firstLine="720"/>
        <w:rPr>
          <w:rFonts w:ascii="Arial" w:hAnsi="Arial" w:cs="Arial"/>
        </w:rPr>
      </w:pPr>
      <w:r>
        <w:rPr>
          <w:rFonts w:ascii="Arial" w:hAnsi="Arial" w:cs="Arial"/>
        </w:rPr>
        <w:t>Note taking for relevant meetings.</w:t>
      </w:r>
    </w:p>
    <w:p w14:paraId="012DEA54" w14:textId="77777777" w:rsidR="004D409A" w:rsidRPr="009D4C8A" w:rsidRDefault="004D409A" w:rsidP="004D409A">
      <w:pPr>
        <w:pStyle w:val="Footer"/>
        <w:tabs>
          <w:tab w:val="clear" w:pos="4153"/>
          <w:tab w:val="clear" w:pos="8306"/>
        </w:tabs>
        <w:rPr>
          <w:rFonts w:ascii="Arial" w:hAnsi="Arial" w:cs="Arial"/>
        </w:rPr>
      </w:pPr>
    </w:p>
    <w:p w14:paraId="59834BFD" w14:textId="77777777" w:rsidR="004D409A" w:rsidRDefault="004D409A" w:rsidP="009D4C8A">
      <w:pPr>
        <w:pStyle w:val="Footer"/>
        <w:numPr>
          <w:ilvl w:val="1"/>
          <w:numId w:val="2"/>
        </w:numPr>
        <w:tabs>
          <w:tab w:val="clear" w:pos="4153"/>
          <w:tab w:val="clear" w:pos="8306"/>
        </w:tabs>
        <w:rPr>
          <w:rFonts w:ascii="Arial" w:hAnsi="Arial" w:cs="Arial"/>
        </w:rPr>
      </w:pPr>
      <w:r>
        <w:rPr>
          <w:rFonts w:ascii="Arial" w:hAnsi="Arial" w:cs="Arial"/>
          <w:b/>
        </w:rPr>
        <w:t>Employee Resourcing</w:t>
      </w:r>
    </w:p>
    <w:p w14:paraId="1D0720F3" w14:textId="77777777" w:rsidR="004D409A" w:rsidRDefault="004D409A" w:rsidP="004D409A">
      <w:pPr>
        <w:pStyle w:val="Footer"/>
        <w:tabs>
          <w:tab w:val="clear" w:pos="4153"/>
          <w:tab w:val="clear" w:pos="8306"/>
        </w:tabs>
        <w:rPr>
          <w:rFonts w:ascii="Arial" w:hAnsi="Arial" w:cs="Arial"/>
        </w:rPr>
      </w:pPr>
    </w:p>
    <w:p w14:paraId="3587C8C5" w14:textId="77777777" w:rsidR="004D409A" w:rsidRDefault="004D409A" w:rsidP="009D4C8A">
      <w:pPr>
        <w:pStyle w:val="Footer"/>
        <w:tabs>
          <w:tab w:val="clear" w:pos="4153"/>
          <w:tab w:val="clear" w:pos="8306"/>
        </w:tabs>
        <w:ind w:left="720"/>
        <w:rPr>
          <w:rFonts w:ascii="Arial" w:hAnsi="Arial" w:cs="Arial"/>
        </w:rPr>
      </w:pPr>
      <w:r>
        <w:rPr>
          <w:rFonts w:ascii="Arial" w:hAnsi="Arial" w:cs="Arial"/>
        </w:rPr>
        <w:lastRenderedPageBreak/>
        <w:t>Assist departmental managers on selection panel interviews at the appropriate level for both non uniformed and uniformed recruitment.</w:t>
      </w:r>
    </w:p>
    <w:p w14:paraId="352DF3C6" w14:textId="77777777" w:rsidR="004D409A" w:rsidRDefault="004D409A" w:rsidP="004D409A">
      <w:pPr>
        <w:pStyle w:val="Footer"/>
        <w:tabs>
          <w:tab w:val="clear" w:pos="4153"/>
          <w:tab w:val="clear" w:pos="8306"/>
        </w:tabs>
        <w:ind w:left="720"/>
        <w:rPr>
          <w:rFonts w:ascii="Arial" w:hAnsi="Arial" w:cs="Arial"/>
        </w:rPr>
      </w:pPr>
    </w:p>
    <w:p w14:paraId="3EEDD456" w14:textId="77777777" w:rsidR="004D409A" w:rsidRDefault="00C16F76" w:rsidP="009D4C8A">
      <w:pPr>
        <w:pStyle w:val="Footer"/>
        <w:tabs>
          <w:tab w:val="clear" w:pos="4153"/>
          <w:tab w:val="clear" w:pos="8306"/>
        </w:tabs>
        <w:ind w:left="720"/>
        <w:rPr>
          <w:rFonts w:ascii="Arial" w:hAnsi="Arial" w:cs="Arial"/>
        </w:rPr>
      </w:pPr>
      <w:r>
        <w:rPr>
          <w:rFonts w:ascii="Arial" w:hAnsi="Arial" w:cs="Arial"/>
        </w:rPr>
        <w:t>P</w:t>
      </w:r>
      <w:r w:rsidR="004D409A">
        <w:rPr>
          <w:rFonts w:ascii="Arial" w:hAnsi="Arial" w:cs="Arial"/>
        </w:rPr>
        <w:t>repare documentation for internal and external appointments within the Fire and Rescue Service, including advertisements; to co-ordinate intervie</w:t>
      </w:r>
      <w:r>
        <w:rPr>
          <w:rFonts w:ascii="Arial" w:hAnsi="Arial" w:cs="Arial"/>
        </w:rPr>
        <w:t>w and selection programmes and maint</w:t>
      </w:r>
      <w:r w:rsidR="008474E5">
        <w:rPr>
          <w:rFonts w:ascii="Arial" w:hAnsi="Arial" w:cs="Arial"/>
        </w:rPr>
        <w:t>a</w:t>
      </w:r>
      <w:r>
        <w:rPr>
          <w:rFonts w:ascii="Arial" w:hAnsi="Arial" w:cs="Arial"/>
        </w:rPr>
        <w:t>in the</w:t>
      </w:r>
      <w:r w:rsidR="004D409A">
        <w:rPr>
          <w:rFonts w:ascii="Arial" w:hAnsi="Arial" w:cs="Arial"/>
        </w:rPr>
        <w:t xml:space="preserve"> </w:t>
      </w:r>
      <w:r w:rsidR="008474E5">
        <w:rPr>
          <w:rFonts w:ascii="Arial" w:hAnsi="Arial" w:cs="Arial"/>
        </w:rPr>
        <w:t>online recruitment platform and associated administration. Advise and guide managers regarding system.</w:t>
      </w:r>
    </w:p>
    <w:p w14:paraId="44F7C62D" w14:textId="77777777" w:rsidR="004D409A" w:rsidRDefault="004D409A" w:rsidP="004D409A">
      <w:pPr>
        <w:pStyle w:val="Footer"/>
        <w:tabs>
          <w:tab w:val="clear" w:pos="4153"/>
          <w:tab w:val="clear" w:pos="8306"/>
        </w:tabs>
        <w:rPr>
          <w:rFonts w:ascii="Arial" w:hAnsi="Arial" w:cs="Arial"/>
        </w:rPr>
      </w:pPr>
    </w:p>
    <w:p w14:paraId="707A8B81" w14:textId="77777777" w:rsidR="00B057AC" w:rsidRPr="00820562" w:rsidRDefault="008474E5" w:rsidP="009D4C8A">
      <w:pPr>
        <w:pStyle w:val="Footer"/>
        <w:tabs>
          <w:tab w:val="clear" w:pos="4153"/>
          <w:tab w:val="clear" w:pos="8306"/>
        </w:tabs>
        <w:ind w:left="720"/>
        <w:rPr>
          <w:rFonts w:ascii="Arial" w:hAnsi="Arial" w:cs="Arial"/>
        </w:rPr>
      </w:pPr>
      <w:r>
        <w:rPr>
          <w:rFonts w:ascii="Arial" w:hAnsi="Arial" w:cs="Arial"/>
        </w:rPr>
        <w:t>C</w:t>
      </w:r>
      <w:r w:rsidR="00B057AC">
        <w:rPr>
          <w:rFonts w:ascii="Arial" w:hAnsi="Arial" w:cs="Arial"/>
        </w:rPr>
        <w:t xml:space="preserve">o-ordinate and oversee </w:t>
      </w:r>
      <w:r w:rsidR="00820562">
        <w:rPr>
          <w:rFonts w:ascii="Arial" w:hAnsi="Arial" w:cs="Arial"/>
        </w:rPr>
        <w:t>processes</w:t>
      </w:r>
      <w:r w:rsidR="004D409A" w:rsidRPr="00B057AC">
        <w:rPr>
          <w:rFonts w:ascii="Arial" w:hAnsi="Arial" w:cs="Arial"/>
        </w:rPr>
        <w:t xml:space="preserve"> for all aspects of promotion interviews and provide support</w:t>
      </w:r>
      <w:r w:rsidR="00B057AC">
        <w:rPr>
          <w:rFonts w:ascii="Arial" w:hAnsi="Arial" w:cs="Arial"/>
        </w:rPr>
        <w:t xml:space="preserve"> to the Development Officer for</w:t>
      </w:r>
      <w:r w:rsidR="004D409A" w:rsidRPr="00B057AC">
        <w:rPr>
          <w:rFonts w:ascii="Arial" w:hAnsi="Arial" w:cs="Arial"/>
        </w:rPr>
        <w:t xml:space="preserve"> </w:t>
      </w:r>
      <w:r w:rsidR="00B057AC">
        <w:rPr>
          <w:rFonts w:ascii="Arial" w:hAnsi="Arial" w:cs="Arial"/>
        </w:rPr>
        <w:t xml:space="preserve">the career progression gateway (CPG) processes. </w:t>
      </w:r>
    </w:p>
    <w:p w14:paraId="2846C7EE" w14:textId="77777777" w:rsidR="00B057AC" w:rsidRPr="00B057AC" w:rsidRDefault="00B057AC" w:rsidP="00B057AC">
      <w:pPr>
        <w:pStyle w:val="Footer"/>
        <w:tabs>
          <w:tab w:val="clear" w:pos="4153"/>
          <w:tab w:val="clear" w:pos="8306"/>
        </w:tabs>
        <w:ind w:left="1440"/>
        <w:rPr>
          <w:rFonts w:ascii="Arial" w:hAnsi="Arial" w:cs="Arial"/>
        </w:rPr>
      </w:pPr>
    </w:p>
    <w:p w14:paraId="3E70B6E0" w14:textId="77777777" w:rsidR="004D409A" w:rsidRDefault="008474E5" w:rsidP="009D4C8A">
      <w:pPr>
        <w:pStyle w:val="Footer"/>
        <w:tabs>
          <w:tab w:val="clear" w:pos="4153"/>
          <w:tab w:val="clear" w:pos="8306"/>
        </w:tabs>
        <w:ind w:left="720"/>
        <w:rPr>
          <w:rFonts w:ascii="Arial" w:hAnsi="Arial" w:cs="Arial"/>
        </w:rPr>
      </w:pPr>
      <w:r>
        <w:rPr>
          <w:rFonts w:ascii="Arial" w:hAnsi="Arial" w:cs="Arial"/>
        </w:rPr>
        <w:t>A</w:t>
      </w:r>
      <w:r w:rsidR="004D409A">
        <w:rPr>
          <w:rFonts w:ascii="Arial" w:hAnsi="Arial" w:cs="Arial"/>
        </w:rPr>
        <w:t>dminister and produce standard letters for temporary promotions, transfers and staffing variations in conjunction with appropriate line managers.</w:t>
      </w:r>
    </w:p>
    <w:p w14:paraId="052478CF" w14:textId="77777777" w:rsidR="004D409A" w:rsidRDefault="004D409A" w:rsidP="004D409A">
      <w:pPr>
        <w:pStyle w:val="Footer"/>
        <w:tabs>
          <w:tab w:val="clear" w:pos="4153"/>
          <w:tab w:val="clear" w:pos="8306"/>
        </w:tabs>
        <w:rPr>
          <w:rFonts w:ascii="Arial" w:hAnsi="Arial" w:cs="Arial"/>
        </w:rPr>
      </w:pPr>
    </w:p>
    <w:p w14:paraId="633B50F9" w14:textId="77777777" w:rsidR="004D409A" w:rsidRPr="00522758" w:rsidRDefault="004D409A" w:rsidP="009D4C8A">
      <w:pPr>
        <w:pStyle w:val="Footer"/>
        <w:tabs>
          <w:tab w:val="clear" w:pos="4153"/>
          <w:tab w:val="clear" w:pos="8306"/>
        </w:tabs>
        <w:ind w:left="720"/>
        <w:rPr>
          <w:rFonts w:ascii="Arial" w:hAnsi="Arial" w:cs="Arial"/>
        </w:rPr>
      </w:pPr>
      <w:r w:rsidRPr="00522758">
        <w:rPr>
          <w:rFonts w:ascii="Arial" w:hAnsi="Arial" w:cs="Arial"/>
        </w:rPr>
        <w:t>Co-ordinate paperwork</w:t>
      </w:r>
      <w:r w:rsidR="008474E5" w:rsidRPr="00522758">
        <w:rPr>
          <w:rFonts w:ascii="Arial" w:hAnsi="Arial" w:cs="Arial"/>
        </w:rPr>
        <w:t xml:space="preserve"> and associated administration</w:t>
      </w:r>
      <w:r w:rsidRPr="00522758">
        <w:rPr>
          <w:rFonts w:ascii="Arial" w:hAnsi="Arial" w:cs="Arial"/>
        </w:rPr>
        <w:t xml:space="preserve"> regarding discipline and grievance</w:t>
      </w:r>
      <w:r w:rsidR="008474E5" w:rsidRPr="00522758">
        <w:rPr>
          <w:rFonts w:ascii="Arial" w:hAnsi="Arial" w:cs="Arial"/>
        </w:rPr>
        <w:t xml:space="preserve"> </w:t>
      </w:r>
      <w:proofErr w:type="gramStart"/>
      <w:r w:rsidR="008474E5" w:rsidRPr="00522758">
        <w:rPr>
          <w:rFonts w:ascii="Arial" w:hAnsi="Arial" w:cs="Arial"/>
        </w:rPr>
        <w:t>procedures</w:t>
      </w:r>
      <w:r w:rsidRPr="00522758">
        <w:rPr>
          <w:rFonts w:ascii="Arial" w:hAnsi="Arial" w:cs="Arial"/>
        </w:rPr>
        <w:t>, and</w:t>
      </w:r>
      <w:proofErr w:type="gramEnd"/>
      <w:r w:rsidRPr="00522758">
        <w:rPr>
          <w:rFonts w:ascii="Arial" w:hAnsi="Arial" w:cs="Arial"/>
        </w:rPr>
        <w:t xml:space="preserve"> provide support for note taking during investigations and hearings.</w:t>
      </w:r>
    </w:p>
    <w:p w14:paraId="759E4E00" w14:textId="77777777" w:rsidR="004D409A" w:rsidRPr="00522758" w:rsidRDefault="004D409A" w:rsidP="004D409A">
      <w:pPr>
        <w:pStyle w:val="Footer"/>
        <w:tabs>
          <w:tab w:val="clear" w:pos="4153"/>
          <w:tab w:val="clear" w:pos="8306"/>
        </w:tabs>
        <w:rPr>
          <w:rFonts w:ascii="Arial" w:hAnsi="Arial" w:cs="Arial"/>
        </w:rPr>
      </w:pPr>
    </w:p>
    <w:p w14:paraId="55234544" w14:textId="77777777" w:rsidR="004D409A" w:rsidRPr="00522758" w:rsidRDefault="008474E5" w:rsidP="009D4C8A">
      <w:pPr>
        <w:pStyle w:val="Footer"/>
        <w:tabs>
          <w:tab w:val="clear" w:pos="4153"/>
          <w:tab w:val="clear" w:pos="8306"/>
        </w:tabs>
        <w:ind w:left="720"/>
        <w:rPr>
          <w:rFonts w:ascii="Arial" w:hAnsi="Arial" w:cs="Arial"/>
        </w:rPr>
      </w:pPr>
      <w:r w:rsidRPr="00522758">
        <w:rPr>
          <w:rFonts w:ascii="Arial" w:hAnsi="Arial" w:cs="Arial"/>
        </w:rPr>
        <w:t>Attend open days, career events</w:t>
      </w:r>
      <w:r w:rsidR="004D409A" w:rsidRPr="00522758">
        <w:rPr>
          <w:rFonts w:ascii="Arial" w:hAnsi="Arial" w:cs="Arial"/>
        </w:rPr>
        <w:t xml:space="preserve"> and recruitment days/evenings, assisting with interviews when required.</w:t>
      </w:r>
    </w:p>
    <w:p w14:paraId="452537DD" w14:textId="77777777" w:rsidR="004D409A" w:rsidRPr="00522758" w:rsidRDefault="004D409A" w:rsidP="004D409A">
      <w:pPr>
        <w:pStyle w:val="Footer"/>
        <w:tabs>
          <w:tab w:val="clear" w:pos="4153"/>
          <w:tab w:val="clear" w:pos="8306"/>
        </w:tabs>
        <w:rPr>
          <w:rFonts w:ascii="Arial" w:hAnsi="Arial" w:cs="Arial"/>
        </w:rPr>
      </w:pPr>
    </w:p>
    <w:p w14:paraId="3FDD0448" w14:textId="77777777" w:rsidR="004D409A" w:rsidRPr="00522758" w:rsidRDefault="004D409A" w:rsidP="009D4C8A">
      <w:pPr>
        <w:pStyle w:val="Footer"/>
        <w:tabs>
          <w:tab w:val="clear" w:pos="4153"/>
          <w:tab w:val="clear" w:pos="8306"/>
        </w:tabs>
        <w:ind w:left="720"/>
        <w:rPr>
          <w:rFonts w:ascii="Arial" w:hAnsi="Arial" w:cs="Arial"/>
        </w:rPr>
      </w:pPr>
      <w:r w:rsidRPr="00522758">
        <w:rPr>
          <w:rFonts w:ascii="Arial" w:hAnsi="Arial" w:cs="Arial"/>
        </w:rPr>
        <w:t>Administer the job evaluation proce</w:t>
      </w:r>
      <w:r w:rsidR="008474E5" w:rsidRPr="00522758">
        <w:rPr>
          <w:rFonts w:ascii="Arial" w:hAnsi="Arial" w:cs="Arial"/>
        </w:rPr>
        <w:t>ss and operate the computerised</w:t>
      </w:r>
      <w:r w:rsidRPr="00522758">
        <w:rPr>
          <w:rFonts w:ascii="Arial" w:hAnsi="Arial" w:cs="Arial"/>
        </w:rPr>
        <w:t xml:space="preserve"> system, ensuring fairness and consistency to all employees.</w:t>
      </w:r>
    </w:p>
    <w:p w14:paraId="1CFA26AF" w14:textId="77777777" w:rsidR="004D409A" w:rsidRPr="00522758" w:rsidRDefault="004D409A" w:rsidP="004D409A">
      <w:pPr>
        <w:pStyle w:val="Footer"/>
        <w:tabs>
          <w:tab w:val="clear" w:pos="4153"/>
          <w:tab w:val="clear" w:pos="8306"/>
        </w:tabs>
        <w:rPr>
          <w:rFonts w:ascii="Arial" w:hAnsi="Arial" w:cs="Arial"/>
        </w:rPr>
      </w:pPr>
    </w:p>
    <w:p w14:paraId="43AAC9F6" w14:textId="4B80EDC9" w:rsidR="00910708" w:rsidRPr="00522758" w:rsidRDefault="008474E5" w:rsidP="009D4C8A">
      <w:pPr>
        <w:pStyle w:val="Footer"/>
        <w:tabs>
          <w:tab w:val="clear" w:pos="4153"/>
          <w:tab w:val="clear" w:pos="8306"/>
        </w:tabs>
        <w:ind w:left="720"/>
        <w:rPr>
          <w:rFonts w:ascii="Arial" w:hAnsi="Arial" w:cs="Arial"/>
        </w:rPr>
      </w:pPr>
      <w:r w:rsidRPr="00522758">
        <w:rPr>
          <w:rFonts w:ascii="Arial" w:hAnsi="Arial" w:cs="Arial"/>
        </w:rPr>
        <w:t>Provide advice and guidance to M</w:t>
      </w:r>
      <w:r w:rsidR="00910708" w:rsidRPr="00522758">
        <w:rPr>
          <w:rFonts w:ascii="Arial" w:hAnsi="Arial" w:cs="Arial"/>
        </w:rPr>
        <w:t xml:space="preserve">anagers and employees </w:t>
      </w:r>
      <w:r w:rsidRPr="00522758">
        <w:rPr>
          <w:rFonts w:ascii="Arial" w:hAnsi="Arial" w:cs="Arial"/>
        </w:rPr>
        <w:t xml:space="preserve">regarding use of the online </w:t>
      </w:r>
      <w:proofErr w:type="spellStart"/>
      <w:r w:rsidR="00910708" w:rsidRPr="00522758">
        <w:rPr>
          <w:rFonts w:ascii="Arial" w:hAnsi="Arial" w:cs="Arial"/>
        </w:rPr>
        <w:t>MyView</w:t>
      </w:r>
      <w:proofErr w:type="spellEnd"/>
      <w:r w:rsidRPr="00522758">
        <w:rPr>
          <w:rFonts w:ascii="Arial" w:hAnsi="Arial" w:cs="Arial"/>
        </w:rPr>
        <w:t xml:space="preserve"> system</w:t>
      </w:r>
      <w:r w:rsidR="002E5D89">
        <w:rPr>
          <w:rFonts w:ascii="Arial" w:hAnsi="Arial" w:cs="Arial"/>
        </w:rPr>
        <w:t xml:space="preserve">. </w:t>
      </w:r>
    </w:p>
    <w:p w14:paraId="0A12B9AA" w14:textId="77777777" w:rsidR="00910708" w:rsidRPr="00522758" w:rsidRDefault="00910708" w:rsidP="00910708">
      <w:pPr>
        <w:pStyle w:val="ListParagraph"/>
        <w:rPr>
          <w:rFonts w:ascii="Arial" w:hAnsi="Arial" w:cs="Arial"/>
        </w:rPr>
      </w:pPr>
    </w:p>
    <w:p w14:paraId="0B695354" w14:textId="77777777" w:rsidR="00910708" w:rsidRPr="00522758" w:rsidRDefault="008474E5" w:rsidP="009D4C8A">
      <w:pPr>
        <w:pStyle w:val="Footer"/>
        <w:tabs>
          <w:tab w:val="clear" w:pos="4153"/>
          <w:tab w:val="clear" w:pos="8306"/>
        </w:tabs>
        <w:ind w:left="720"/>
        <w:rPr>
          <w:rFonts w:ascii="Arial" w:hAnsi="Arial" w:cs="Arial"/>
        </w:rPr>
      </w:pPr>
      <w:r w:rsidRPr="00522758">
        <w:rPr>
          <w:rFonts w:ascii="Arial" w:hAnsi="Arial" w:cs="Arial"/>
        </w:rPr>
        <w:t>Provide advice and guidance with regards to</w:t>
      </w:r>
      <w:r w:rsidR="00910708" w:rsidRPr="00522758">
        <w:rPr>
          <w:rFonts w:ascii="Arial" w:hAnsi="Arial" w:cs="Arial"/>
        </w:rPr>
        <w:t xml:space="preserve"> DBS checks</w:t>
      </w:r>
      <w:r w:rsidRPr="00522758">
        <w:rPr>
          <w:rFonts w:ascii="Arial" w:hAnsi="Arial" w:cs="Arial"/>
        </w:rPr>
        <w:t xml:space="preserve"> ensuring information is retained in accordance with GDPR.</w:t>
      </w:r>
    </w:p>
    <w:p w14:paraId="62AE6334" w14:textId="77777777" w:rsidR="00910708" w:rsidRPr="00522758" w:rsidRDefault="00910708" w:rsidP="00910708">
      <w:pPr>
        <w:pStyle w:val="ListParagraph"/>
        <w:rPr>
          <w:rFonts w:ascii="Arial" w:hAnsi="Arial" w:cs="Arial"/>
        </w:rPr>
      </w:pPr>
    </w:p>
    <w:p w14:paraId="5720A9BD" w14:textId="77777777" w:rsidR="00910708" w:rsidRPr="00522758" w:rsidRDefault="008474E5" w:rsidP="009D4C8A">
      <w:pPr>
        <w:pStyle w:val="Footer"/>
        <w:tabs>
          <w:tab w:val="clear" w:pos="4153"/>
          <w:tab w:val="clear" w:pos="8306"/>
        </w:tabs>
        <w:ind w:left="720"/>
        <w:rPr>
          <w:rFonts w:ascii="Arial" w:hAnsi="Arial" w:cs="Arial"/>
        </w:rPr>
      </w:pPr>
      <w:r w:rsidRPr="00522758">
        <w:rPr>
          <w:rFonts w:ascii="Arial" w:hAnsi="Arial" w:cs="Arial"/>
        </w:rPr>
        <w:t xml:space="preserve">Provide support where required on </w:t>
      </w:r>
      <w:r w:rsidR="00522758">
        <w:rPr>
          <w:rFonts w:ascii="Arial" w:hAnsi="Arial" w:cs="Arial"/>
        </w:rPr>
        <w:t xml:space="preserve">our </w:t>
      </w:r>
      <w:r w:rsidRPr="00522758">
        <w:rPr>
          <w:rFonts w:ascii="Arial" w:hAnsi="Arial" w:cs="Arial"/>
        </w:rPr>
        <w:t>employee induction programme.</w:t>
      </w:r>
    </w:p>
    <w:p w14:paraId="1B1CAE6D" w14:textId="77777777" w:rsidR="00820562" w:rsidRPr="00230EC5" w:rsidRDefault="00820562" w:rsidP="00820562">
      <w:pPr>
        <w:pStyle w:val="Footer"/>
        <w:tabs>
          <w:tab w:val="clear" w:pos="4153"/>
          <w:tab w:val="clear" w:pos="8306"/>
        </w:tabs>
        <w:ind w:left="1440"/>
        <w:rPr>
          <w:rFonts w:ascii="Arial" w:hAnsi="Arial" w:cs="Arial"/>
          <w:color w:val="4472C4"/>
        </w:rPr>
      </w:pPr>
    </w:p>
    <w:p w14:paraId="365C3B41" w14:textId="77777777" w:rsidR="004D409A" w:rsidRDefault="004D409A" w:rsidP="009D4C8A">
      <w:pPr>
        <w:pStyle w:val="Footer"/>
        <w:numPr>
          <w:ilvl w:val="1"/>
          <w:numId w:val="2"/>
        </w:numPr>
        <w:tabs>
          <w:tab w:val="clear" w:pos="4153"/>
          <w:tab w:val="clear" w:pos="8306"/>
        </w:tabs>
        <w:rPr>
          <w:rFonts w:ascii="Arial" w:hAnsi="Arial" w:cs="Arial"/>
        </w:rPr>
      </w:pPr>
      <w:r>
        <w:rPr>
          <w:rFonts w:ascii="Arial" w:hAnsi="Arial" w:cs="Arial"/>
          <w:b/>
        </w:rPr>
        <w:t>Management Information</w:t>
      </w:r>
    </w:p>
    <w:p w14:paraId="0B59F42C" w14:textId="77777777" w:rsidR="004D409A" w:rsidRDefault="004D409A" w:rsidP="004D409A">
      <w:pPr>
        <w:pStyle w:val="Footer"/>
        <w:tabs>
          <w:tab w:val="clear" w:pos="4153"/>
          <w:tab w:val="clear" w:pos="8306"/>
        </w:tabs>
        <w:rPr>
          <w:rFonts w:ascii="Arial" w:hAnsi="Arial" w:cs="Arial"/>
        </w:rPr>
      </w:pPr>
    </w:p>
    <w:p w14:paraId="14F9015F" w14:textId="77777777" w:rsidR="004D409A" w:rsidRDefault="008474E5" w:rsidP="009D4C8A">
      <w:pPr>
        <w:pStyle w:val="Footer"/>
        <w:tabs>
          <w:tab w:val="clear" w:pos="4153"/>
          <w:tab w:val="clear" w:pos="8306"/>
        </w:tabs>
        <w:ind w:left="720"/>
        <w:rPr>
          <w:rFonts w:ascii="Arial" w:hAnsi="Arial" w:cs="Arial"/>
        </w:rPr>
      </w:pPr>
      <w:r>
        <w:rPr>
          <w:rFonts w:ascii="Arial" w:hAnsi="Arial" w:cs="Arial"/>
        </w:rPr>
        <w:t>E</w:t>
      </w:r>
      <w:r w:rsidR="004D409A">
        <w:rPr>
          <w:rFonts w:ascii="Arial" w:hAnsi="Arial" w:cs="Arial"/>
        </w:rPr>
        <w:t xml:space="preserve">nsure all employee personnel records (computerised and manual) are accurately and securely maintained, in accordance with Service policy and the </w:t>
      </w:r>
      <w:r w:rsidR="00910708">
        <w:rPr>
          <w:rFonts w:ascii="Arial" w:hAnsi="Arial" w:cs="Arial"/>
        </w:rPr>
        <w:t>GDPR</w:t>
      </w:r>
      <w:r w:rsidR="004D409A">
        <w:rPr>
          <w:rFonts w:ascii="Arial" w:hAnsi="Arial" w:cs="Arial"/>
        </w:rPr>
        <w:t>.</w:t>
      </w:r>
    </w:p>
    <w:p w14:paraId="2FB654A2" w14:textId="77777777" w:rsidR="004D409A" w:rsidRDefault="004D409A" w:rsidP="004D409A">
      <w:pPr>
        <w:pStyle w:val="Footer"/>
        <w:tabs>
          <w:tab w:val="clear" w:pos="4153"/>
          <w:tab w:val="clear" w:pos="8306"/>
        </w:tabs>
        <w:ind w:left="720"/>
        <w:rPr>
          <w:rFonts w:ascii="Arial" w:hAnsi="Arial" w:cs="Arial"/>
        </w:rPr>
      </w:pPr>
    </w:p>
    <w:p w14:paraId="00D98A65" w14:textId="77777777" w:rsidR="00D634E4" w:rsidRDefault="00D634E4" w:rsidP="009D4C8A">
      <w:pPr>
        <w:pStyle w:val="Footer"/>
        <w:tabs>
          <w:tab w:val="clear" w:pos="4153"/>
          <w:tab w:val="clear" w:pos="8306"/>
        </w:tabs>
        <w:ind w:left="720"/>
        <w:rPr>
          <w:rFonts w:ascii="Arial" w:hAnsi="Arial" w:cs="Arial"/>
        </w:rPr>
      </w:pPr>
      <w:r>
        <w:rPr>
          <w:rFonts w:ascii="Arial" w:hAnsi="Arial" w:cs="Arial"/>
        </w:rPr>
        <w:t>Manipulate reports and extract information using</w:t>
      </w:r>
      <w:r w:rsidR="00910708">
        <w:rPr>
          <w:rFonts w:ascii="Arial" w:hAnsi="Arial" w:cs="Arial"/>
        </w:rPr>
        <w:t xml:space="preserve"> the HR Dashboard</w:t>
      </w:r>
      <w:r w:rsidR="008474E5">
        <w:rPr>
          <w:rFonts w:ascii="Arial" w:hAnsi="Arial" w:cs="Arial"/>
        </w:rPr>
        <w:t xml:space="preserve"> to report on HR and EDI data</w:t>
      </w:r>
      <w:r>
        <w:rPr>
          <w:rFonts w:ascii="Arial" w:hAnsi="Arial" w:cs="Arial"/>
        </w:rPr>
        <w:t>.</w:t>
      </w:r>
    </w:p>
    <w:p w14:paraId="349EF95E" w14:textId="77777777" w:rsidR="00E9002B" w:rsidRDefault="00E9002B" w:rsidP="009D4C8A">
      <w:pPr>
        <w:pStyle w:val="Footer"/>
        <w:tabs>
          <w:tab w:val="clear" w:pos="4153"/>
          <w:tab w:val="clear" w:pos="8306"/>
        </w:tabs>
        <w:ind w:left="720"/>
        <w:rPr>
          <w:rFonts w:ascii="Arial" w:hAnsi="Arial" w:cs="Arial"/>
        </w:rPr>
      </w:pPr>
    </w:p>
    <w:p w14:paraId="51D15939" w14:textId="77777777" w:rsidR="00E9002B" w:rsidRPr="009D4C8A" w:rsidRDefault="00E9002B" w:rsidP="00E9002B">
      <w:pPr>
        <w:pStyle w:val="Footer"/>
        <w:tabs>
          <w:tab w:val="clear" w:pos="4153"/>
          <w:tab w:val="clear" w:pos="8306"/>
        </w:tabs>
        <w:ind w:left="720"/>
        <w:rPr>
          <w:rFonts w:ascii="Arial" w:hAnsi="Arial" w:cs="Arial"/>
        </w:rPr>
      </w:pPr>
      <w:r w:rsidRPr="009D4C8A">
        <w:rPr>
          <w:rFonts w:ascii="Arial" w:hAnsi="Arial" w:cs="Arial"/>
        </w:rPr>
        <w:t xml:space="preserve">Maintain the annual leave management system for </w:t>
      </w:r>
      <w:proofErr w:type="spellStart"/>
      <w:r w:rsidRPr="009D4C8A">
        <w:rPr>
          <w:rFonts w:ascii="Arial" w:hAnsi="Arial" w:cs="Arial"/>
        </w:rPr>
        <w:t>non uniformed</w:t>
      </w:r>
      <w:proofErr w:type="spellEnd"/>
      <w:r w:rsidRPr="009D4C8A">
        <w:rPr>
          <w:rFonts w:ascii="Arial" w:hAnsi="Arial" w:cs="Arial"/>
        </w:rPr>
        <w:t xml:space="preserve"> employees. Monitor and review entitlements and provide advice and guidance for employees.</w:t>
      </w:r>
    </w:p>
    <w:p w14:paraId="6758CF63" w14:textId="77777777" w:rsidR="00E9002B" w:rsidRPr="009D4C8A" w:rsidRDefault="00E9002B" w:rsidP="00E9002B">
      <w:pPr>
        <w:pStyle w:val="ListParagraph"/>
        <w:rPr>
          <w:rFonts w:ascii="Arial" w:hAnsi="Arial" w:cs="Arial"/>
        </w:rPr>
      </w:pPr>
    </w:p>
    <w:p w14:paraId="5518EBDF" w14:textId="77777777" w:rsidR="00E9002B" w:rsidRPr="009D4C8A" w:rsidRDefault="00E9002B" w:rsidP="00E9002B">
      <w:pPr>
        <w:pStyle w:val="Footer"/>
        <w:tabs>
          <w:tab w:val="clear" w:pos="4153"/>
          <w:tab w:val="clear" w:pos="8306"/>
        </w:tabs>
        <w:ind w:firstLine="720"/>
        <w:rPr>
          <w:rFonts w:ascii="Arial" w:hAnsi="Arial" w:cs="Arial"/>
        </w:rPr>
      </w:pPr>
      <w:r w:rsidRPr="009D4C8A">
        <w:rPr>
          <w:rFonts w:ascii="Arial" w:hAnsi="Arial" w:cs="Arial"/>
        </w:rPr>
        <w:t xml:space="preserve">Authorise changes to employee personal information ensuring the HR </w:t>
      </w:r>
    </w:p>
    <w:p w14:paraId="381D9ADC" w14:textId="77777777" w:rsidR="00E9002B" w:rsidRPr="009D4C8A" w:rsidRDefault="00E9002B" w:rsidP="00E9002B">
      <w:pPr>
        <w:pStyle w:val="Footer"/>
        <w:tabs>
          <w:tab w:val="clear" w:pos="4153"/>
          <w:tab w:val="clear" w:pos="8306"/>
        </w:tabs>
        <w:ind w:firstLine="720"/>
        <w:rPr>
          <w:rFonts w:ascii="Arial" w:hAnsi="Arial" w:cs="Arial"/>
        </w:rPr>
      </w:pPr>
      <w:r w:rsidRPr="009D4C8A">
        <w:rPr>
          <w:rFonts w:ascii="Arial" w:hAnsi="Arial" w:cs="Arial"/>
        </w:rPr>
        <w:t>management information system is updated.</w:t>
      </w:r>
    </w:p>
    <w:p w14:paraId="62CAC362" w14:textId="77777777" w:rsidR="00E9002B" w:rsidRPr="009D4C8A" w:rsidRDefault="00E9002B" w:rsidP="00E9002B">
      <w:pPr>
        <w:pStyle w:val="ListParagraph"/>
        <w:rPr>
          <w:rFonts w:ascii="Arial" w:hAnsi="Arial" w:cs="Arial"/>
        </w:rPr>
      </w:pPr>
    </w:p>
    <w:p w14:paraId="17B68229" w14:textId="77777777" w:rsidR="00E9002B" w:rsidRPr="009D4C8A" w:rsidRDefault="00E9002B" w:rsidP="00E9002B">
      <w:pPr>
        <w:pStyle w:val="Footer"/>
        <w:tabs>
          <w:tab w:val="clear" w:pos="4153"/>
          <w:tab w:val="clear" w:pos="8306"/>
        </w:tabs>
        <w:ind w:left="720"/>
        <w:rPr>
          <w:rFonts w:ascii="Arial" w:hAnsi="Arial" w:cs="Arial"/>
        </w:rPr>
      </w:pPr>
      <w:r w:rsidRPr="009D4C8A">
        <w:rPr>
          <w:rFonts w:ascii="Arial" w:hAnsi="Arial" w:cs="Arial"/>
        </w:rPr>
        <w:t>Ensure absence management related data is accurate and up to date and inputted on the management information system, such as fit notes, return to work information and sickness and modified duties data.</w:t>
      </w:r>
    </w:p>
    <w:p w14:paraId="4FAC2686" w14:textId="77777777" w:rsidR="00D634E4" w:rsidRDefault="00D634E4" w:rsidP="00D634E4">
      <w:pPr>
        <w:pStyle w:val="Footer"/>
        <w:tabs>
          <w:tab w:val="clear" w:pos="4153"/>
          <w:tab w:val="clear" w:pos="8306"/>
        </w:tabs>
        <w:rPr>
          <w:rFonts w:ascii="Arial" w:hAnsi="Arial" w:cs="Arial"/>
        </w:rPr>
      </w:pPr>
    </w:p>
    <w:p w14:paraId="1A4ED566" w14:textId="77777777" w:rsidR="00D634E4" w:rsidRDefault="008474E5" w:rsidP="009D4C8A">
      <w:pPr>
        <w:pStyle w:val="Footer"/>
        <w:tabs>
          <w:tab w:val="clear" w:pos="4153"/>
          <w:tab w:val="clear" w:pos="8306"/>
        </w:tabs>
        <w:ind w:left="720"/>
        <w:rPr>
          <w:rFonts w:ascii="Arial" w:hAnsi="Arial" w:cs="Arial"/>
        </w:rPr>
      </w:pPr>
      <w:r>
        <w:rPr>
          <w:rFonts w:ascii="Arial" w:hAnsi="Arial" w:cs="Arial"/>
        </w:rPr>
        <w:t>M</w:t>
      </w:r>
      <w:r w:rsidR="00D634E4">
        <w:rPr>
          <w:rFonts w:ascii="Arial" w:hAnsi="Arial" w:cs="Arial"/>
        </w:rPr>
        <w:t>onitor and maintain accurate attendance records</w:t>
      </w:r>
      <w:r>
        <w:rPr>
          <w:rFonts w:ascii="Arial" w:hAnsi="Arial" w:cs="Arial"/>
        </w:rPr>
        <w:t xml:space="preserve"> relating to flexible working</w:t>
      </w:r>
      <w:r w:rsidR="00D634E4">
        <w:rPr>
          <w:rFonts w:ascii="Arial" w:hAnsi="Arial" w:cs="Arial"/>
        </w:rPr>
        <w:t>.</w:t>
      </w:r>
    </w:p>
    <w:p w14:paraId="5D5D610D" w14:textId="77777777" w:rsidR="00910708" w:rsidRDefault="00910708" w:rsidP="00910708">
      <w:pPr>
        <w:pStyle w:val="ListParagraph"/>
        <w:rPr>
          <w:rFonts w:ascii="Arial" w:hAnsi="Arial" w:cs="Arial"/>
        </w:rPr>
      </w:pPr>
    </w:p>
    <w:p w14:paraId="626115FF" w14:textId="77777777" w:rsidR="00910708" w:rsidRDefault="00910708" w:rsidP="009D4C8A">
      <w:pPr>
        <w:pStyle w:val="Footer"/>
        <w:tabs>
          <w:tab w:val="clear" w:pos="4153"/>
          <w:tab w:val="clear" w:pos="8306"/>
        </w:tabs>
        <w:ind w:left="720"/>
        <w:rPr>
          <w:rFonts w:ascii="Arial" w:hAnsi="Arial" w:cs="Arial"/>
        </w:rPr>
      </w:pPr>
      <w:r>
        <w:rPr>
          <w:rFonts w:ascii="Arial" w:hAnsi="Arial" w:cs="Arial"/>
        </w:rPr>
        <w:t>Coordinate work experience placements</w:t>
      </w:r>
      <w:r w:rsidR="008474E5">
        <w:rPr>
          <w:rFonts w:ascii="Arial" w:hAnsi="Arial" w:cs="Arial"/>
        </w:rPr>
        <w:t xml:space="preserve"> supporting Line Managers where required.</w:t>
      </w:r>
    </w:p>
    <w:p w14:paraId="56B6ED12" w14:textId="77777777" w:rsidR="00D634E4" w:rsidRDefault="00523E8D" w:rsidP="00D634E4">
      <w:pPr>
        <w:pStyle w:val="Footer"/>
        <w:numPr>
          <w:ilvl w:val="1"/>
          <w:numId w:val="22"/>
        </w:numPr>
        <w:tabs>
          <w:tab w:val="clear" w:pos="4153"/>
          <w:tab w:val="clear" w:pos="8306"/>
        </w:tabs>
        <w:rPr>
          <w:rFonts w:ascii="Arial" w:hAnsi="Arial" w:cs="Arial"/>
          <w:b/>
        </w:rPr>
      </w:pPr>
      <w:r>
        <w:rPr>
          <w:rFonts w:ascii="Arial" w:hAnsi="Arial" w:cs="Arial"/>
          <w:b/>
        </w:rPr>
        <w:br w:type="page"/>
      </w:r>
      <w:r w:rsidR="00D634E4">
        <w:rPr>
          <w:rFonts w:ascii="Arial" w:hAnsi="Arial" w:cs="Arial"/>
          <w:b/>
        </w:rPr>
        <w:lastRenderedPageBreak/>
        <w:t>Occupational Health</w:t>
      </w:r>
    </w:p>
    <w:p w14:paraId="42B1B484" w14:textId="77777777" w:rsidR="00D634E4" w:rsidRDefault="00D634E4" w:rsidP="00D634E4">
      <w:pPr>
        <w:pStyle w:val="Footer"/>
        <w:tabs>
          <w:tab w:val="clear" w:pos="4153"/>
          <w:tab w:val="clear" w:pos="8306"/>
        </w:tabs>
        <w:rPr>
          <w:rFonts w:ascii="Arial" w:hAnsi="Arial" w:cs="Arial"/>
        </w:rPr>
      </w:pPr>
    </w:p>
    <w:p w14:paraId="3666F1CA" w14:textId="77777777" w:rsidR="002D4E32" w:rsidRPr="00522758" w:rsidRDefault="008474E5" w:rsidP="00496B98">
      <w:pPr>
        <w:pStyle w:val="Footer"/>
        <w:tabs>
          <w:tab w:val="clear" w:pos="4153"/>
          <w:tab w:val="clear" w:pos="8306"/>
        </w:tabs>
        <w:ind w:left="720"/>
        <w:rPr>
          <w:rFonts w:ascii="Arial" w:hAnsi="Arial" w:cs="Arial"/>
        </w:rPr>
      </w:pPr>
      <w:r w:rsidRPr="00522758">
        <w:rPr>
          <w:rFonts w:ascii="Arial" w:hAnsi="Arial" w:cs="Arial"/>
        </w:rPr>
        <w:t xml:space="preserve">Provide </w:t>
      </w:r>
      <w:r w:rsidR="002D4E32" w:rsidRPr="00522758">
        <w:rPr>
          <w:rFonts w:ascii="Arial" w:hAnsi="Arial" w:cs="Arial"/>
        </w:rPr>
        <w:t xml:space="preserve">Occupational Health </w:t>
      </w:r>
      <w:r w:rsidRPr="00522758">
        <w:rPr>
          <w:rFonts w:ascii="Arial" w:hAnsi="Arial" w:cs="Arial"/>
        </w:rPr>
        <w:t>with accurate and</w:t>
      </w:r>
      <w:r w:rsidR="002D4E32" w:rsidRPr="00522758">
        <w:rPr>
          <w:rFonts w:ascii="Arial" w:hAnsi="Arial" w:cs="Arial"/>
        </w:rPr>
        <w:t xml:space="preserve"> updated </w:t>
      </w:r>
      <w:r w:rsidR="00910708" w:rsidRPr="00522758">
        <w:rPr>
          <w:rFonts w:ascii="Arial" w:hAnsi="Arial" w:cs="Arial"/>
        </w:rPr>
        <w:t xml:space="preserve">establishment </w:t>
      </w:r>
      <w:r w:rsidR="002D4E32" w:rsidRPr="00522758">
        <w:rPr>
          <w:rFonts w:ascii="Arial" w:hAnsi="Arial" w:cs="Arial"/>
        </w:rPr>
        <w:t>details regarding employee details.</w:t>
      </w:r>
    </w:p>
    <w:p w14:paraId="265690F3" w14:textId="77777777" w:rsidR="00910708" w:rsidRPr="00522758" w:rsidRDefault="00910708" w:rsidP="002D4E32">
      <w:pPr>
        <w:pStyle w:val="Footer"/>
        <w:tabs>
          <w:tab w:val="clear" w:pos="4153"/>
          <w:tab w:val="clear" w:pos="8306"/>
        </w:tabs>
        <w:ind w:left="1440"/>
        <w:rPr>
          <w:rFonts w:ascii="Arial" w:hAnsi="Arial" w:cs="Arial"/>
        </w:rPr>
      </w:pPr>
      <w:r w:rsidRPr="00522758">
        <w:rPr>
          <w:rFonts w:ascii="Arial" w:hAnsi="Arial" w:cs="Arial"/>
        </w:rPr>
        <w:t xml:space="preserve"> </w:t>
      </w:r>
    </w:p>
    <w:p w14:paraId="62038774" w14:textId="398DA1F7" w:rsidR="00496B98" w:rsidRDefault="009A07C8" w:rsidP="00496B98">
      <w:pPr>
        <w:pStyle w:val="Footer"/>
        <w:tabs>
          <w:tab w:val="clear" w:pos="4153"/>
          <w:tab w:val="clear" w:pos="8306"/>
        </w:tabs>
        <w:ind w:firstLine="720"/>
        <w:rPr>
          <w:rFonts w:ascii="Arial" w:hAnsi="Arial" w:cs="Arial"/>
        </w:rPr>
      </w:pPr>
      <w:r>
        <w:rPr>
          <w:rFonts w:ascii="Arial" w:hAnsi="Arial" w:cs="Arial"/>
        </w:rPr>
        <w:t>E</w:t>
      </w:r>
      <w:r w:rsidR="002D5471" w:rsidRPr="00522758">
        <w:rPr>
          <w:rFonts w:ascii="Arial" w:hAnsi="Arial" w:cs="Arial"/>
        </w:rPr>
        <w:t xml:space="preserve">nsure </w:t>
      </w:r>
      <w:r w:rsidR="00D96FFF" w:rsidRPr="00522758">
        <w:rPr>
          <w:rFonts w:ascii="Arial" w:hAnsi="Arial" w:cs="Arial"/>
        </w:rPr>
        <w:t>Occupational Health</w:t>
      </w:r>
      <w:r w:rsidR="002D5471" w:rsidRPr="00522758">
        <w:rPr>
          <w:rFonts w:ascii="Arial" w:hAnsi="Arial" w:cs="Arial"/>
        </w:rPr>
        <w:t xml:space="preserve"> referrals are completed and forwarded to</w:t>
      </w:r>
      <w:r w:rsidR="002D4E32" w:rsidRPr="00522758">
        <w:rPr>
          <w:rFonts w:ascii="Arial" w:hAnsi="Arial" w:cs="Arial"/>
        </w:rPr>
        <w:t xml:space="preserve"> </w:t>
      </w:r>
    </w:p>
    <w:p w14:paraId="3C704A6D" w14:textId="098B4D50" w:rsidR="00910708" w:rsidRPr="00522758" w:rsidRDefault="002D5471" w:rsidP="00496B98">
      <w:pPr>
        <w:pStyle w:val="Footer"/>
        <w:tabs>
          <w:tab w:val="clear" w:pos="4153"/>
          <w:tab w:val="clear" w:pos="8306"/>
        </w:tabs>
        <w:ind w:firstLine="720"/>
        <w:rPr>
          <w:rFonts w:ascii="Arial" w:hAnsi="Arial" w:cs="Arial"/>
        </w:rPr>
      </w:pPr>
      <w:proofErr w:type="gramStart"/>
      <w:r w:rsidRPr="00522758">
        <w:rPr>
          <w:rFonts w:ascii="Arial" w:hAnsi="Arial" w:cs="Arial"/>
        </w:rPr>
        <w:t>OH</w:t>
      </w:r>
      <w:proofErr w:type="gramEnd"/>
      <w:r w:rsidRPr="00522758">
        <w:rPr>
          <w:rFonts w:ascii="Arial" w:hAnsi="Arial" w:cs="Arial"/>
        </w:rPr>
        <w:t xml:space="preserve"> in a timely manner. </w:t>
      </w:r>
    </w:p>
    <w:p w14:paraId="3AE416E8" w14:textId="77777777" w:rsidR="002D4E32" w:rsidRPr="00522758" w:rsidRDefault="002D4E32" w:rsidP="002D4E32">
      <w:pPr>
        <w:pStyle w:val="Footer"/>
        <w:tabs>
          <w:tab w:val="clear" w:pos="4153"/>
          <w:tab w:val="clear" w:pos="8306"/>
        </w:tabs>
        <w:ind w:left="1440"/>
        <w:rPr>
          <w:rFonts w:ascii="Arial" w:hAnsi="Arial" w:cs="Arial"/>
        </w:rPr>
      </w:pPr>
    </w:p>
    <w:p w14:paraId="5B4F9DEB" w14:textId="77777777" w:rsidR="00D96FFF" w:rsidRPr="00522758" w:rsidRDefault="002D4E32" w:rsidP="00496B98">
      <w:pPr>
        <w:pStyle w:val="Footer"/>
        <w:tabs>
          <w:tab w:val="clear" w:pos="4153"/>
          <w:tab w:val="clear" w:pos="8306"/>
        </w:tabs>
        <w:ind w:left="720"/>
        <w:rPr>
          <w:rFonts w:ascii="Arial" w:hAnsi="Arial" w:cs="Arial"/>
        </w:rPr>
      </w:pPr>
      <w:r w:rsidRPr="00522758">
        <w:rPr>
          <w:rFonts w:ascii="Arial" w:hAnsi="Arial" w:cs="Arial"/>
        </w:rPr>
        <w:t>Provide administration support for meetings, minuting contract meetings and ensuring room bookings.</w:t>
      </w:r>
    </w:p>
    <w:p w14:paraId="186A1FD5" w14:textId="77777777" w:rsidR="002D4E32" w:rsidRPr="00522758" w:rsidRDefault="002D4E32" w:rsidP="002D4E32">
      <w:pPr>
        <w:pStyle w:val="Footer"/>
        <w:tabs>
          <w:tab w:val="clear" w:pos="4153"/>
          <w:tab w:val="clear" w:pos="8306"/>
        </w:tabs>
        <w:ind w:left="1440"/>
        <w:rPr>
          <w:rFonts w:ascii="Arial" w:hAnsi="Arial" w:cs="Arial"/>
        </w:rPr>
      </w:pPr>
    </w:p>
    <w:p w14:paraId="3A53F197" w14:textId="77777777" w:rsidR="00D634E4" w:rsidRPr="00522758" w:rsidRDefault="002D4E32" w:rsidP="00496B98">
      <w:pPr>
        <w:pStyle w:val="Footer"/>
        <w:tabs>
          <w:tab w:val="clear" w:pos="4153"/>
          <w:tab w:val="clear" w:pos="8306"/>
        </w:tabs>
        <w:ind w:left="720"/>
        <w:rPr>
          <w:rFonts w:ascii="Arial" w:hAnsi="Arial" w:cs="Arial"/>
        </w:rPr>
      </w:pPr>
      <w:r w:rsidRPr="00522758">
        <w:rPr>
          <w:rFonts w:ascii="Arial" w:hAnsi="Arial" w:cs="Arial"/>
        </w:rPr>
        <w:t xml:space="preserve">Organise and </w:t>
      </w:r>
      <w:proofErr w:type="gramStart"/>
      <w:r w:rsidR="00D634E4" w:rsidRPr="00522758">
        <w:rPr>
          <w:rFonts w:ascii="Arial" w:hAnsi="Arial" w:cs="Arial"/>
        </w:rPr>
        <w:t>Monitor</w:t>
      </w:r>
      <w:proofErr w:type="gramEnd"/>
      <w:r w:rsidR="00D634E4" w:rsidRPr="00522758">
        <w:rPr>
          <w:rFonts w:ascii="Arial" w:hAnsi="Arial" w:cs="Arial"/>
        </w:rPr>
        <w:t xml:space="preserve"> the recruitment medical process </w:t>
      </w:r>
      <w:r w:rsidRPr="00522758">
        <w:rPr>
          <w:rFonts w:ascii="Arial" w:hAnsi="Arial" w:cs="Arial"/>
        </w:rPr>
        <w:t xml:space="preserve">ensuring the </w:t>
      </w:r>
      <w:r w:rsidR="00D634E4" w:rsidRPr="00522758">
        <w:rPr>
          <w:rFonts w:ascii="Arial" w:hAnsi="Arial" w:cs="Arial"/>
        </w:rPr>
        <w:t xml:space="preserve">Human </w:t>
      </w:r>
      <w:r w:rsidR="0094351B" w:rsidRPr="00522758">
        <w:rPr>
          <w:rFonts w:ascii="Arial" w:hAnsi="Arial" w:cs="Arial"/>
        </w:rPr>
        <w:t>Resources</w:t>
      </w:r>
      <w:r w:rsidR="00D634E4" w:rsidRPr="00522758">
        <w:rPr>
          <w:rFonts w:ascii="Arial" w:hAnsi="Arial" w:cs="Arial"/>
        </w:rPr>
        <w:t xml:space="preserve"> Officer </w:t>
      </w:r>
      <w:r w:rsidRPr="00522758">
        <w:rPr>
          <w:rFonts w:ascii="Arial" w:hAnsi="Arial" w:cs="Arial"/>
        </w:rPr>
        <w:t xml:space="preserve">is </w:t>
      </w:r>
      <w:r w:rsidR="00D634E4" w:rsidRPr="00522758">
        <w:rPr>
          <w:rFonts w:ascii="Arial" w:hAnsi="Arial" w:cs="Arial"/>
        </w:rPr>
        <w:t>updated.</w:t>
      </w:r>
    </w:p>
    <w:p w14:paraId="41680512" w14:textId="77777777" w:rsidR="00D634E4" w:rsidRPr="00522758" w:rsidRDefault="00D634E4" w:rsidP="00D634E4">
      <w:pPr>
        <w:pStyle w:val="Footer"/>
        <w:tabs>
          <w:tab w:val="clear" w:pos="4153"/>
          <w:tab w:val="clear" w:pos="8306"/>
        </w:tabs>
        <w:rPr>
          <w:rFonts w:ascii="Arial" w:hAnsi="Arial" w:cs="Arial"/>
        </w:rPr>
      </w:pPr>
    </w:p>
    <w:p w14:paraId="4E976DDD" w14:textId="77777777" w:rsidR="00D634E4" w:rsidRPr="00522758" w:rsidRDefault="00D634E4" w:rsidP="00496B98">
      <w:pPr>
        <w:pStyle w:val="Footer"/>
        <w:tabs>
          <w:tab w:val="clear" w:pos="4153"/>
          <w:tab w:val="clear" w:pos="8306"/>
        </w:tabs>
        <w:ind w:left="720"/>
        <w:rPr>
          <w:rFonts w:ascii="Arial" w:hAnsi="Arial" w:cs="Arial"/>
        </w:rPr>
      </w:pPr>
      <w:r w:rsidRPr="00522758">
        <w:rPr>
          <w:rFonts w:ascii="Arial" w:hAnsi="Arial" w:cs="Arial"/>
        </w:rPr>
        <w:t xml:space="preserve">Monitor the fitness assessment process for uniformed employees, keeping in contact with the Fitness Advisor, and ensuring records are updated </w:t>
      </w:r>
      <w:r w:rsidR="00D96FFF" w:rsidRPr="00522758">
        <w:rPr>
          <w:rFonts w:ascii="Arial" w:hAnsi="Arial" w:cs="Arial"/>
        </w:rPr>
        <w:t xml:space="preserve">on the HR </w:t>
      </w:r>
      <w:r w:rsidR="002D4E32" w:rsidRPr="00522758">
        <w:rPr>
          <w:rFonts w:ascii="Arial" w:hAnsi="Arial" w:cs="Arial"/>
        </w:rPr>
        <w:t xml:space="preserve">information management </w:t>
      </w:r>
      <w:r w:rsidR="00D96FFF" w:rsidRPr="00522758">
        <w:rPr>
          <w:rFonts w:ascii="Arial" w:hAnsi="Arial" w:cs="Arial"/>
        </w:rPr>
        <w:t>system</w:t>
      </w:r>
      <w:r w:rsidR="002D4E32" w:rsidRPr="00522758">
        <w:rPr>
          <w:rFonts w:ascii="Arial" w:hAnsi="Arial" w:cs="Arial"/>
        </w:rPr>
        <w:t>. Report employee fitness concerns to the HR Officer and maintain accurate data.</w:t>
      </w:r>
    </w:p>
    <w:p w14:paraId="225E8776" w14:textId="77777777" w:rsidR="00D96FFF" w:rsidRPr="00522758" w:rsidRDefault="00D96FFF" w:rsidP="00D96FFF">
      <w:pPr>
        <w:pStyle w:val="ListParagraph"/>
        <w:rPr>
          <w:rFonts w:ascii="Arial" w:hAnsi="Arial" w:cs="Arial"/>
        </w:rPr>
      </w:pPr>
    </w:p>
    <w:p w14:paraId="1F7F7AFB" w14:textId="77777777" w:rsidR="00D96FFF" w:rsidRDefault="002D4E32" w:rsidP="00496B98">
      <w:pPr>
        <w:pStyle w:val="Footer"/>
        <w:tabs>
          <w:tab w:val="clear" w:pos="4153"/>
          <w:tab w:val="clear" w:pos="8306"/>
        </w:tabs>
        <w:ind w:left="720"/>
        <w:rPr>
          <w:rFonts w:ascii="Arial" w:hAnsi="Arial" w:cs="Arial"/>
        </w:rPr>
      </w:pPr>
      <w:r w:rsidRPr="00522758">
        <w:rPr>
          <w:rFonts w:ascii="Arial" w:hAnsi="Arial" w:cs="Arial"/>
        </w:rPr>
        <w:t xml:space="preserve">Ensure </w:t>
      </w:r>
      <w:proofErr w:type="spellStart"/>
      <w:proofErr w:type="gramStart"/>
      <w:r w:rsidRPr="00522758">
        <w:rPr>
          <w:rFonts w:ascii="Arial" w:hAnsi="Arial" w:cs="Arial"/>
        </w:rPr>
        <w:t>non attendance</w:t>
      </w:r>
      <w:proofErr w:type="spellEnd"/>
      <w:proofErr w:type="gramEnd"/>
      <w:r w:rsidRPr="00522758">
        <w:rPr>
          <w:rFonts w:ascii="Arial" w:hAnsi="Arial" w:cs="Arial"/>
        </w:rPr>
        <w:t xml:space="preserve"> at OH appointments are followed up and reported to relevant Line Managers.</w:t>
      </w:r>
    </w:p>
    <w:p w14:paraId="645B3CDB" w14:textId="77777777" w:rsidR="009A07C8" w:rsidRDefault="009A07C8" w:rsidP="00496B98">
      <w:pPr>
        <w:pStyle w:val="Footer"/>
        <w:tabs>
          <w:tab w:val="clear" w:pos="4153"/>
          <w:tab w:val="clear" w:pos="8306"/>
        </w:tabs>
        <w:ind w:left="720"/>
        <w:rPr>
          <w:rFonts w:ascii="Arial" w:hAnsi="Arial" w:cs="Arial"/>
        </w:rPr>
      </w:pPr>
    </w:p>
    <w:p w14:paraId="32951595" w14:textId="540956D3" w:rsidR="009A07C8" w:rsidRPr="00522758" w:rsidRDefault="009A07C8" w:rsidP="00496B98">
      <w:pPr>
        <w:pStyle w:val="Footer"/>
        <w:tabs>
          <w:tab w:val="clear" w:pos="4153"/>
          <w:tab w:val="clear" w:pos="8306"/>
        </w:tabs>
        <w:ind w:left="720"/>
        <w:rPr>
          <w:rFonts w:ascii="Arial" w:hAnsi="Arial" w:cs="Arial"/>
        </w:rPr>
      </w:pPr>
      <w:r>
        <w:rPr>
          <w:rFonts w:ascii="Arial" w:hAnsi="Arial" w:cs="Arial"/>
        </w:rPr>
        <w:t>Take notes at relevant meetings.</w:t>
      </w:r>
    </w:p>
    <w:p w14:paraId="789DC31A" w14:textId="77777777" w:rsidR="00D634E4" w:rsidRPr="00522758" w:rsidRDefault="00D634E4" w:rsidP="00D634E4">
      <w:pPr>
        <w:pStyle w:val="Footer"/>
        <w:tabs>
          <w:tab w:val="clear" w:pos="4153"/>
          <w:tab w:val="clear" w:pos="8306"/>
        </w:tabs>
        <w:rPr>
          <w:rFonts w:ascii="Arial" w:hAnsi="Arial" w:cs="Arial"/>
        </w:rPr>
      </w:pPr>
    </w:p>
    <w:p w14:paraId="18E0234D" w14:textId="77777777" w:rsidR="00D634E4" w:rsidRPr="00522758" w:rsidRDefault="00D634E4" w:rsidP="00D634E4">
      <w:pPr>
        <w:pStyle w:val="Footer"/>
        <w:tabs>
          <w:tab w:val="clear" w:pos="4153"/>
          <w:tab w:val="clear" w:pos="8306"/>
        </w:tabs>
        <w:rPr>
          <w:rFonts w:ascii="Arial" w:hAnsi="Arial" w:cs="Arial"/>
        </w:rPr>
      </w:pPr>
    </w:p>
    <w:p w14:paraId="69B6F891" w14:textId="77777777" w:rsidR="00D634E4" w:rsidRDefault="00D634E4" w:rsidP="00496B98">
      <w:pPr>
        <w:pStyle w:val="Footer"/>
        <w:numPr>
          <w:ilvl w:val="1"/>
          <w:numId w:val="22"/>
        </w:numPr>
        <w:tabs>
          <w:tab w:val="clear" w:pos="4153"/>
          <w:tab w:val="clear" w:pos="8306"/>
        </w:tabs>
        <w:rPr>
          <w:rFonts w:ascii="Arial" w:hAnsi="Arial" w:cs="Arial"/>
        </w:rPr>
      </w:pPr>
      <w:r>
        <w:rPr>
          <w:rFonts w:ascii="Arial" w:hAnsi="Arial" w:cs="Arial"/>
          <w:b/>
        </w:rPr>
        <w:t>General</w:t>
      </w:r>
    </w:p>
    <w:p w14:paraId="2B6ACA56" w14:textId="77777777" w:rsidR="00D634E4" w:rsidRDefault="00D634E4" w:rsidP="00D634E4">
      <w:pPr>
        <w:pStyle w:val="Footer"/>
        <w:tabs>
          <w:tab w:val="clear" w:pos="4153"/>
          <w:tab w:val="clear" w:pos="8306"/>
        </w:tabs>
        <w:rPr>
          <w:rFonts w:ascii="Arial" w:hAnsi="Arial" w:cs="Arial"/>
        </w:rPr>
      </w:pPr>
    </w:p>
    <w:p w14:paraId="3AE12227" w14:textId="77777777" w:rsidR="00D634E4" w:rsidRDefault="00571EC6" w:rsidP="00496B98">
      <w:pPr>
        <w:pStyle w:val="Footer"/>
        <w:tabs>
          <w:tab w:val="clear" w:pos="4153"/>
          <w:tab w:val="clear" w:pos="8306"/>
        </w:tabs>
        <w:ind w:left="720"/>
        <w:rPr>
          <w:rFonts w:ascii="Arial" w:hAnsi="Arial" w:cs="Arial"/>
        </w:rPr>
      </w:pPr>
      <w:r>
        <w:rPr>
          <w:rFonts w:ascii="Arial" w:hAnsi="Arial" w:cs="Arial"/>
        </w:rPr>
        <w:t>D</w:t>
      </w:r>
      <w:r w:rsidR="00D634E4">
        <w:rPr>
          <w:rFonts w:ascii="Arial" w:hAnsi="Arial" w:cs="Arial"/>
        </w:rPr>
        <w:t xml:space="preserve">istribute Human </w:t>
      </w:r>
      <w:r w:rsidR="002464B1">
        <w:rPr>
          <w:rFonts w:ascii="Arial" w:hAnsi="Arial" w:cs="Arial"/>
        </w:rPr>
        <w:t>Resources</w:t>
      </w:r>
      <w:r w:rsidR="00D634E4">
        <w:rPr>
          <w:rFonts w:ascii="Arial" w:hAnsi="Arial" w:cs="Arial"/>
        </w:rPr>
        <w:t xml:space="preserve"> section mail an</w:t>
      </w:r>
      <w:r w:rsidR="002D4E32">
        <w:rPr>
          <w:rFonts w:ascii="Arial" w:hAnsi="Arial" w:cs="Arial"/>
        </w:rPr>
        <w:t>d deal with telephone enquiries and employee drop in enquiries.</w:t>
      </w:r>
    </w:p>
    <w:p w14:paraId="69E814FF" w14:textId="77777777" w:rsidR="00D634E4" w:rsidRDefault="00D634E4" w:rsidP="00D634E4">
      <w:pPr>
        <w:pStyle w:val="Footer"/>
        <w:tabs>
          <w:tab w:val="clear" w:pos="4153"/>
          <w:tab w:val="clear" w:pos="8306"/>
        </w:tabs>
        <w:ind w:left="720"/>
        <w:rPr>
          <w:rFonts w:ascii="Arial" w:hAnsi="Arial" w:cs="Arial"/>
        </w:rPr>
      </w:pPr>
    </w:p>
    <w:p w14:paraId="077A6AE2" w14:textId="77777777" w:rsidR="00D634E4" w:rsidRDefault="00571EC6" w:rsidP="00496B98">
      <w:pPr>
        <w:pStyle w:val="Footer"/>
        <w:tabs>
          <w:tab w:val="clear" w:pos="4153"/>
          <w:tab w:val="clear" w:pos="8306"/>
        </w:tabs>
        <w:ind w:left="720"/>
        <w:rPr>
          <w:rFonts w:ascii="Arial" w:hAnsi="Arial" w:cs="Arial"/>
        </w:rPr>
      </w:pPr>
      <w:r>
        <w:rPr>
          <w:rFonts w:ascii="Arial" w:hAnsi="Arial" w:cs="Arial"/>
        </w:rPr>
        <w:t>P</w:t>
      </w:r>
      <w:r w:rsidR="002D4E32">
        <w:rPr>
          <w:rFonts w:ascii="Arial" w:hAnsi="Arial" w:cs="Arial"/>
        </w:rPr>
        <w:t>rovide full administration support to the HR Officer</w:t>
      </w:r>
      <w:r w:rsidR="00D634E4">
        <w:rPr>
          <w:rFonts w:ascii="Arial" w:hAnsi="Arial" w:cs="Arial"/>
        </w:rPr>
        <w:t>.</w:t>
      </w:r>
    </w:p>
    <w:p w14:paraId="7E631752" w14:textId="77777777" w:rsidR="00D634E4" w:rsidRPr="00D634E4" w:rsidRDefault="00D634E4" w:rsidP="002D4E32">
      <w:pPr>
        <w:pStyle w:val="Footer"/>
        <w:tabs>
          <w:tab w:val="clear" w:pos="4153"/>
          <w:tab w:val="clear" w:pos="8306"/>
        </w:tabs>
        <w:ind w:left="1440"/>
        <w:rPr>
          <w:rFonts w:ascii="Arial" w:hAnsi="Arial" w:cs="Arial"/>
        </w:rPr>
      </w:pPr>
    </w:p>
    <w:p w14:paraId="3A829FF9" w14:textId="77777777" w:rsidR="0080161E" w:rsidRPr="00843047" w:rsidRDefault="0080161E" w:rsidP="005A32E9">
      <w:pPr>
        <w:pStyle w:val="Outlinenumber"/>
        <w:ind w:left="0" w:firstLine="0"/>
        <w:rPr>
          <w:rFonts w:ascii="Arial" w:hAnsi="Arial"/>
        </w:rPr>
      </w:pPr>
    </w:p>
    <w:p w14:paraId="403FDE9C" w14:textId="77777777" w:rsidR="009B2307" w:rsidRPr="00263464" w:rsidRDefault="00B26D41" w:rsidP="005A32E9">
      <w:pPr>
        <w:pStyle w:val="Heading1"/>
        <w:numPr>
          <w:ilvl w:val="0"/>
          <w:numId w:val="2"/>
        </w:numPr>
        <w:tabs>
          <w:tab w:val="clear" w:pos="432"/>
        </w:tabs>
        <w:spacing w:before="0" w:after="0"/>
        <w:rPr>
          <w:rFonts w:cs="Arial"/>
        </w:rPr>
      </w:pPr>
      <w:r>
        <w:rPr>
          <w:rFonts w:cs="Arial"/>
        </w:rPr>
        <w:t xml:space="preserve">Other Tasks </w:t>
      </w:r>
    </w:p>
    <w:p w14:paraId="6D4BE7A0" w14:textId="77777777" w:rsidR="00263464" w:rsidRPr="00263464" w:rsidRDefault="00263464" w:rsidP="005A32E9"/>
    <w:p w14:paraId="1401E6FB" w14:textId="77777777" w:rsidR="004F3497" w:rsidRPr="00B26D41" w:rsidRDefault="00496B98" w:rsidP="004F3497">
      <w:pPr>
        <w:pStyle w:val="BodyTextIndent"/>
        <w:tabs>
          <w:tab w:val="left" w:pos="709"/>
        </w:tabs>
        <w:spacing w:after="0"/>
        <w:ind w:left="709" w:hanging="709"/>
        <w:rPr>
          <w:rFonts w:ascii="Arial" w:hAnsi="Arial" w:cs="Arial"/>
        </w:rPr>
      </w:pPr>
      <w:r>
        <w:rPr>
          <w:rFonts w:ascii="Arial" w:hAnsi="Arial" w:cs="Arial"/>
        </w:rPr>
        <w:tab/>
      </w:r>
      <w:r w:rsidR="004F3497" w:rsidRPr="00B26D41">
        <w:rPr>
          <w:rFonts w:ascii="Arial" w:hAnsi="Arial" w:cs="Arial"/>
        </w:rPr>
        <w:t xml:space="preserve">To ensure that the Brigade policies on equality and diversity at work are implemented, </w:t>
      </w:r>
      <w:proofErr w:type="gramStart"/>
      <w:r w:rsidR="004F3497" w:rsidRPr="00B26D41">
        <w:rPr>
          <w:rFonts w:ascii="Arial" w:hAnsi="Arial" w:cs="Arial"/>
        </w:rPr>
        <w:t>monitored and adhered to at all times</w:t>
      </w:r>
      <w:proofErr w:type="gramEnd"/>
      <w:r w:rsidR="004F3497" w:rsidRPr="00B26D41">
        <w:rPr>
          <w:rFonts w:ascii="Arial" w:hAnsi="Arial" w:cs="Arial"/>
        </w:rPr>
        <w:t xml:space="preserve">, </w:t>
      </w:r>
      <w:proofErr w:type="gramStart"/>
      <w:r w:rsidR="004F3497" w:rsidRPr="00B26D41">
        <w:rPr>
          <w:rFonts w:ascii="Arial" w:hAnsi="Arial" w:cs="Arial"/>
        </w:rPr>
        <w:t>in order to</w:t>
      </w:r>
      <w:proofErr w:type="gramEnd"/>
      <w:r w:rsidR="004F3497" w:rsidRPr="00B26D41">
        <w:rPr>
          <w:rFonts w:ascii="Arial" w:hAnsi="Arial" w:cs="Arial"/>
        </w:rPr>
        <w:t xml:space="preserve"> achieve a working environment that promotes equality and diversity.  Be sensitive to the feelings and needs of others.</w:t>
      </w:r>
      <w:r w:rsidR="004F3497" w:rsidRPr="00B26D41">
        <w:rPr>
          <w:rFonts w:ascii="Arial" w:hAnsi="Arial" w:cs="Arial"/>
        </w:rPr>
        <w:br/>
      </w:r>
    </w:p>
    <w:p w14:paraId="2806D66B" w14:textId="77777777" w:rsidR="004F3497" w:rsidRDefault="00496B98" w:rsidP="004F3497">
      <w:pPr>
        <w:pStyle w:val="NormalIndent2"/>
        <w:tabs>
          <w:tab w:val="left" w:pos="709"/>
        </w:tabs>
        <w:ind w:left="709" w:hanging="709"/>
        <w:rPr>
          <w:rFonts w:ascii="Arial" w:hAnsi="Arial" w:cs="Arial"/>
        </w:rPr>
      </w:pPr>
      <w:r>
        <w:rPr>
          <w:rFonts w:ascii="Arial" w:hAnsi="Arial" w:cs="Arial"/>
        </w:rPr>
        <w:tab/>
      </w:r>
      <w:r w:rsidR="004F3497" w:rsidRPr="00B26D41">
        <w:rPr>
          <w:rFonts w:ascii="Arial" w:hAnsi="Arial" w:cs="Arial"/>
        </w:rPr>
        <w:t>To support the organisation in embedding the ‘core values’, strategic aims and corporate objectives.</w:t>
      </w:r>
    </w:p>
    <w:p w14:paraId="295C994B" w14:textId="77777777" w:rsidR="004F3497" w:rsidRDefault="004F3497" w:rsidP="004F3497">
      <w:pPr>
        <w:pStyle w:val="NormalIndent2"/>
        <w:tabs>
          <w:tab w:val="left" w:pos="709"/>
        </w:tabs>
        <w:ind w:left="709" w:hanging="709"/>
        <w:rPr>
          <w:rFonts w:ascii="Arial" w:hAnsi="Arial" w:cs="Arial"/>
        </w:rPr>
      </w:pPr>
    </w:p>
    <w:p w14:paraId="6071A497" w14:textId="243D875C" w:rsidR="004F3497" w:rsidRDefault="00496B98" w:rsidP="004F3497">
      <w:pPr>
        <w:pStyle w:val="NormalIndent2"/>
        <w:tabs>
          <w:tab w:val="left" w:pos="709"/>
        </w:tabs>
        <w:ind w:left="709" w:hanging="709"/>
        <w:rPr>
          <w:rFonts w:ascii="Arial" w:hAnsi="Arial" w:cs="Arial"/>
        </w:rPr>
      </w:pPr>
      <w:r>
        <w:rPr>
          <w:rFonts w:ascii="Arial" w:hAnsi="Arial" w:cs="Arial"/>
        </w:rPr>
        <w:tab/>
      </w:r>
      <w:r w:rsidR="004F3497">
        <w:rPr>
          <w:rFonts w:ascii="Arial" w:hAnsi="Arial" w:cs="Arial"/>
        </w:rPr>
        <w:t>To ensure all duties are carried out in accordance with the Authority’s I</w:t>
      </w:r>
      <w:r w:rsidR="00EF4CAC">
        <w:rPr>
          <w:rFonts w:ascii="Arial" w:hAnsi="Arial" w:cs="Arial"/>
        </w:rPr>
        <w:t>C</w:t>
      </w:r>
      <w:r w:rsidR="004F3497">
        <w:rPr>
          <w:rFonts w:ascii="Arial" w:hAnsi="Arial" w:cs="Arial"/>
        </w:rPr>
        <w:t>T Security Policy.</w:t>
      </w:r>
    </w:p>
    <w:p w14:paraId="02C4269A" w14:textId="77777777" w:rsidR="004F3497" w:rsidRDefault="004F3497" w:rsidP="004F3497">
      <w:pPr>
        <w:pStyle w:val="NormalIndent2"/>
        <w:tabs>
          <w:tab w:val="left" w:pos="709"/>
        </w:tabs>
        <w:ind w:left="709" w:hanging="709"/>
        <w:rPr>
          <w:rFonts w:ascii="Arial" w:hAnsi="Arial" w:cs="Arial"/>
        </w:rPr>
      </w:pPr>
    </w:p>
    <w:p w14:paraId="3A098B15" w14:textId="77777777" w:rsidR="004F3497" w:rsidRDefault="00496B98" w:rsidP="004F3497">
      <w:pPr>
        <w:pStyle w:val="NormalIndent2"/>
        <w:tabs>
          <w:tab w:val="left" w:pos="709"/>
        </w:tabs>
        <w:ind w:left="709" w:hanging="709"/>
        <w:rPr>
          <w:rFonts w:ascii="Arial" w:hAnsi="Arial" w:cs="Arial"/>
        </w:rPr>
      </w:pPr>
      <w:r>
        <w:rPr>
          <w:rFonts w:ascii="Arial" w:hAnsi="Arial" w:cs="Arial"/>
        </w:rPr>
        <w:tab/>
      </w:r>
      <w:r w:rsidR="00D634E4">
        <w:rPr>
          <w:rFonts w:ascii="Arial" w:hAnsi="Arial" w:cs="Arial"/>
        </w:rPr>
        <w:t xml:space="preserve">To </w:t>
      </w:r>
      <w:r w:rsidR="004F3497">
        <w:rPr>
          <w:rFonts w:ascii="Arial" w:hAnsi="Arial" w:cs="Arial"/>
        </w:rPr>
        <w:t xml:space="preserve">comply with the Health and Safety responsibilities set out in Appendix A to this job description. </w:t>
      </w:r>
    </w:p>
    <w:p w14:paraId="1B2973C2" w14:textId="77777777" w:rsidR="004F3497" w:rsidRDefault="004F3497" w:rsidP="004F3497">
      <w:pPr>
        <w:pStyle w:val="NormalIndent2"/>
        <w:tabs>
          <w:tab w:val="left" w:pos="709"/>
        </w:tabs>
        <w:ind w:left="709" w:hanging="709"/>
        <w:rPr>
          <w:rFonts w:ascii="Arial" w:hAnsi="Arial" w:cs="Arial"/>
        </w:rPr>
      </w:pPr>
    </w:p>
    <w:p w14:paraId="204A9CC4" w14:textId="77777777" w:rsidR="004F3497" w:rsidRDefault="00496B98" w:rsidP="004F3497">
      <w:pPr>
        <w:pStyle w:val="NormalIndent2"/>
        <w:tabs>
          <w:tab w:val="left" w:pos="709"/>
        </w:tabs>
        <w:ind w:left="709" w:hanging="709"/>
        <w:rPr>
          <w:rFonts w:ascii="Arial" w:hAnsi="Arial" w:cs="Arial"/>
        </w:rPr>
      </w:pPr>
      <w:r>
        <w:rPr>
          <w:rFonts w:ascii="Arial" w:hAnsi="Arial" w:cs="Arial"/>
        </w:rPr>
        <w:tab/>
      </w:r>
      <w:r w:rsidR="004F3497">
        <w:rPr>
          <w:rFonts w:ascii="Arial" w:hAnsi="Arial" w:cs="Arial"/>
        </w:rPr>
        <w:t>To assist in the implementation of the Authority’s Service Plan and in the achievement of the objectives for the Authority as a whole.</w:t>
      </w:r>
    </w:p>
    <w:p w14:paraId="696CC306" w14:textId="77777777" w:rsidR="004F3497" w:rsidRDefault="004F3497" w:rsidP="004F3497">
      <w:pPr>
        <w:pStyle w:val="NormalIndent2"/>
        <w:tabs>
          <w:tab w:val="left" w:pos="709"/>
        </w:tabs>
        <w:ind w:left="709" w:hanging="709"/>
        <w:rPr>
          <w:rFonts w:ascii="Arial" w:hAnsi="Arial" w:cs="Arial"/>
        </w:rPr>
      </w:pPr>
    </w:p>
    <w:p w14:paraId="0C82A363" w14:textId="77777777" w:rsidR="004F3497" w:rsidRDefault="00496B98" w:rsidP="004F3497">
      <w:pPr>
        <w:pStyle w:val="NormalIndent2"/>
        <w:tabs>
          <w:tab w:val="left" w:pos="709"/>
        </w:tabs>
        <w:ind w:left="709" w:hanging="709"/>
        <w:rPr>
          <w:rFonts w:ascii="Arial" w:hAnsi="Arial" w:cs="Arial"/>
        </w:rPr>
      </w:pPr>
      <w:r>
        <w:rPr>
          <w:rFonts w:ascii="Arial" w:hAnsi="Arial" w:cs="Arial"/>
        </w:rPr>
        <w:lastRenderedPageBreak/>
        <w:tab/>
      </w:r>
      <w:r w:rsidR="004F3497">
        <w:rPr>
          <w:rFonts w:ascii="Arial" w:hAnsi="Arial" w:cs="Arial"/>
        </w:rPr>
        <w:t xml:space="preserve">Ensuring information is securely maintained and treated confidentially in accordance with Service policy, the </w:t>
      </w:r>
      <w:r w:rsidR="003E45D9">
        <w:rPr>
          <w:rFonts w:ascii="Arial" w:hAnsi="Arial" w:cs="Arial"/>
        </w:rPr>
        <w:t xml:space="preserve">General </w:t>
      </w:r>
      <w:r w:rsidR="004F3497">
        <w:rPr>
          <w:rFonts w:ascii="Arial" w:hAnsi="Arial" w:cs="Arial"/>
        </w:rPr>
        <w:t>Data Protection Act and other Information Acts.</w:t>
      </w:r>
    </w:p>
    <w:p w14:paraId="0AC2B727" w14:textId="77777777" w:rsidR="003E45D9" w:rsidRDefault="003E45D9" w:rsidP="004F3497">
      <w:pPr>
        <w:pStyle w:val="NormalIndent2"/>
        <w:tabs>
          <w:tab w:val="left" w:pos="709"/>
        </w:tabs>
        <w:ind w:left="709" w:hanging="709"/>
        <w:rPr>
          <w:rFonts w:ascii="Arial" w:hAnsi="Arial" w:cs="Arial"/>
        </w:rPr>
      </w:pPr>
    </w:p>
    <w:p w14:paraId="6AF910C2" w14:textId="77777777" w:rsidR="004F3497" w:rsidRDefault="00496B98" w:rsidP="004F3497">
      <w:pPr>
        <w:pStyle w:val="NormalIndent2"/>
        <w:tabs>
          <w:tab w:val="left" w:pos="709"/>
        </w:tabs>
        <w:ind w:left="709" w:hanging="709"/>
        <w:rPr>
          <w:rFonts w:ascii="Arial" w:hAnsi="Arial" w:cs="Arial"/>
        </w:rPr>
      </w:pPr>
      <w:r>
        <w:rPr>
          <w:rFonts w:ascii="Arial" w:hAnsi="Arial" w:cs="Arial"/>
        </w:rPr>
        <w:tab/>
      </w:r>
      <w:r w:rsidR="004F3497">
        <w:rPr>
          <w:rFonts w:ascii="Arial" w:hAnsi="Arial" w:cs="Arial"/>
        </w:rPr>
        <w:t>To make an effective contribution to the corporate aims of the Fire Authority.</w:t>
      </w:r>
    </w:p>
    <w:p w14:paraId="7004C827" w14:textId="77777777" w:rsidR="004F3497" w:rsidRDefault="004F3497" w:rsidP="004F3497">
      <w:pPr>
        <w:pStyle w:val="NormalIndent2"/>
        <w:tabs>
          <w:tab w:val="left" w:pos="709"/>
        </w:tabs>
        <w:ind w:left="709" w:hanging="709"/>
        <w:rPr>
          <w:rFonts w:ascii="Arial" w:hAnsi="Arial" w:cs="Arial"/>
        </w:rPr>
      </w:pPr>
    </w:p>
    <w:p w14:paraId="027F6CBE" w14:textId="77777777" w:rsidR="004F3497" w:rsidRDefault="00496B98" w:rsidP="004F3497">
      <w:pPr>
        <w:pStyle w:val="NormalIndent2"/>
        <w:tabs>
          <w:tab w:val="left" w:pos="709"/>
        </w:tabs>
        <w:ind w:left="709" w:hanging="709"/>
        <w:rPr>
          <w:rFonts w:ascii="Arial" w:hAnsi="Arial" w:cs="Arial"/>
        </w:rPr>
      </w:pPr>
      <w:r>
        <w:rPr>
          <w:rFonts w:ascii="Arial" w:hAnsi="Arial" w:cs="Arial"/>
        </w:rPr>
        <w:tab/>
      </w:r>
      <w:r w:rsidR="003E45D9">
        <w:rPr>
          <w:rFonts w:ascii="Arial" w:hAnsi="Arial" w:cs="Arial"/>
        </w:rPr>
        <w:t xml:space="preserve">Maintain </w:t>
      </w:r>
      <w:r w:rsidR="004F3497">
        <w:rPr>
          <w:rFonts w:ascii="Arial" w:hAnsi="Arial" w:cs="Arial"/>
        </w:rPr>
        <w:t>administrative procedures and records in accordance with Service policy, orders and instructions including documenting and recording work activity.</w:t>
      </w:r>
    </w:p>
    <w:p w14:paraId="6D7B7024" w14:textId="77777777" w:rsidR="004F3497" w:rsidRDefault="004F3497" w:rsidP="004F3497">
      <w:pPr>
        <w:pStyle w:val="NormalIndent2"/>
        <w:tabs>
          <w:tab w:val="left" w:pos="709"/>
        </w:tabs>
        <w:ind w:left="709" w:hanging="709"/>
        <w:rPr>
          <w:rFonts w:ascii="Arial" w:hAnsi="Arial" w:cs="Arial"/>
        </w:rPr>
      </w:pPr>
    </w:p>
    <w:p w14:paraId="3389FAFC" w14:textId="77777777" w:rsidR="004F3497" w:rsidRDefault="00496B98" w:rsidP="004F3497">
      <w:pPr>
        <w:pStyle w:val="NormalIndent2"/>
        <w:tabs>
          <w:tab w:val="left" w:pos="709"/>
        </w:tabs>
        <w:ind w:left="709" w:hanging="709"/>
        <w:rPr>
          <w:rFonts w:ascii="Arial" w:hAnsi="Arial" w:cs="Arial"/>
        </w:rPr>
      </w:pPr>
      <w:r>
        <w:rPr>
          <w:rFonts w:ascii="Arial" w:hAnsi="Arial" w:cs="Arial"/>
        </w:rPr>
        <w:tab/>
      </w:r>
      <w:r w:rsidR="004F3497">
        <w:rPr>
          <w:rFonts w:ascii="Arial" w:hAnsi="Arial" w:cs="Arial"/>
        </w:rPr>
        <w:t>Ensure that any defect of Service premises, accommodation, furnishings, vehicles fixtures and fittings are reported in accordance with specified procedures.</w:t>
      </w:r>
    </w:p>
    <w:p w14:paraId="4F6E614C" w14:textId="77777777" w:rsidR="004F3497" w:rsidRDefault="004F3497" w:rsidP="004F3497">
      <w:pPr>
        <w:tabs>
          <w:tab w:val="left" w:pos="709"/>
        </w:tabs>
        <w:ind w:left="709" w:hanging="709"/>
      </w:pPr>
    </w:p>
    <w:p w14:paraId="589792F3" w14:textId="77777777" w:rsidR="004F3497" w:rsidRDefault="00496B98" w:rsidP="004F3497">
      <w:pPr>
        <w:tabs>
          <w:tab w:val="left" w:pos="709"/>
        </w:tabs>
        <w:ind w:left="709" w:hanging="709"/>
        <w:rPr>
          <w:rFonts w:ascii="Arial" w:hAnsi="Arial" w:cs="Arial"/>
        </w:rPr>
      </w:pPr>
      <w:r>
        <w:rPr>
          <w:rFonts w:ascii="Arial" w:hAnsi="Arial" w:cs="Arial"/>
        </w:rPr>
        <w:tab/>
      </w:r>
      <w:r w:rsidR="004F3497">
        <w:rPr>
          <w:rFonts w:ascii="Arial" w:hAnsi="Arial" w:cs="Arial"/>
        </w:rPr>
        <w:t>To become involved in and to respond effectively to the changing requirements of the Authority.</w:t>
      </w:r>
    </w:p>
    <w:p w14:paraId="49ED5529" w14:textId="77777777" w:rsidR="004F3497" w:rsidRDefault="004F3497" w:rsidP="004F3497">
      <w:pPr>
        <w:tabs>
          <w:tab w:val="left" w:pos="709"/>
        </w:tabs>
        <w:ind w:left="709" w:hanging="709"/>
      </w:pPr>
    </w:p>
    <w:p w14:paraId="30E8DA6A" w14:textId="77777777" w:rsidR="004F3497" w:rsidRPr="00AC2271" w:rsidRDefault="00496B98" w:rsidP="004F3497">
      <w:pPr>
        <w:pStyle w:val="NormalIndent2"/>
        <w:tabs>
          <w:tab w:val="left" w:pos="709"/>
        </w:tabs>
        <w:ind w:left="709" w:hanging="709"/>
        <w:rPr>
          <w:rFonts w:ascii="Arial" w:hAnsi="Arial" w:cs="Arial"/>
        </w:rPr>
      </w:pPr>
      <w:r>
        <w:rPr>
          <w:rFonts w:ascii="Arial" w:hAnsi="Arial" w:cs="Arial"/>
        </w:rPr>
        <w:tab/>
      </w:r>
      <w:r w:rsidR="004F3497" w:rsidRPr="00AC2271">
        <w:rPr>
          <w:rFonts w:ascii="Arial" w:hAnsi="Arial" w:cs="Arial"/>
        </w:rPr>
        <w:t xml:space="preserve">To carry out such other duties as may be directed, commensurate with the grading of the post. </w:t>
      </w:r>
    </w:p>
    <w:p w14:paraId="700FEA26" w14:textId="77777777" w:rsidR="00313778" w:rsidRDefault="00313778" w:rsidP="005A32E9">
      <w:pPr>
        <w:pStyle w:val="NormalIndent2"/>
        <w:rPr>
          <w:rFonts w:ascii="Arial" w:hAnsi="Arial" w:cs="Arial"/>
        </w:rPr>
      </w:pPr>
    </w:p>
    <w:p w14:paraId="2D96A53F" w14:textId="77777777" w:rsidR="00523E8D" w:rsidRDefault="00523E8D" w:rsidP="005A32E9">
      <w:pPr>
        <w:pStyle w:val="NormalIndent2"/>
        <w:rPr>
          <w:rFonts w:ascii="Arial" w:hAnsi="Arial" w:cs="Arial"/>
        </w:rPr>
      </w:pPr>
    </w:p>
    <w:p w14:paraId="69C6D632" w14:textId="77777777" w:rsidR="00620442" w:rsidRDefault="00620442" w:rsidP="005A32E9">
      <w:pPr>
        <w:rPr>
          <w:rFonts w:ascii="Arial" w:hAnsi="Arial" w:cs="Arial"/>
        </w:rPr>
      </w:pPr>
    </w:p>
    <w:p w14:paraId="0C141EFF" w14:textId="77777777" w:rsidR="00C76D00" w:rsidRDefault="00C76D00" w:rsidP="005A32E9">
      <w:pPr>
        <w:rPr>
          <w:rFonts w:ascii="Arial" w:hAnsi="Arial" w:cs="Arial"/>
        </w:rPr>
      </w:pPr>
    </w:p>
    <w:p w14:paraId="7AF5E683" w14:textId="77777777" w:rsidR="00620442" w:rsidRDefault="00620442" w:rsidP="005A32E9">
      <w:pPr>
        <w:numPr>
          <w:ilvl w:val="0"/>
          <w:numId w:val="5"/>
        </w:numPr>
        <w:rPr>
          <w:rFonts w:ascii="Arial" w:hAnsi="Arial" w:cs="Arial"/>
          <w:b/>
          <w:bCs/>
          <w:sz w:val="28"/>
          <w:szCs w:val="28"/>
        </w:rPr>
      </w:pPr>
      <w:r w:rsidRPr="00620442">
        <w:rPr>
          <w:rFonts w:ascii="Arial" w:hAnsi="Arial" w:cs="Arial"/>
          <w:b/>
          <w:bCs/>
          <w:sz w:val="28"/>
          <w:szCs w:val="28"/>
        </w:rPr>
        <w:t>Status of job description</w:t>
      </w:r>
    </w:p>
    <w:p w14:paraId="4699338A" w14:textId="77777777" w:rsidR="00620442" w:rsidRDefault="00620442" w:rsidP="005A32E9">
      <w:pPr>
        <w:rPr>
          <w:rFonts w:ascii="Arial" w:hAnsi="Arial" w:cs="Arial"/>
          <w:b/>
          <w:bCs/>
          <w:sz w:val="28"/>
          <w:szCs w:val="28"/>
        </w:rPr>
      </w:pPr>
    </w:p>
    <w:p w14:paraId="6000D698" w14:textId="1117E849" w:rsidR="004A0419" w:rsidRPr="00620442" w:rsidRDefault="004A0419" w:rsidP="005A32E9">
      <w:pPr>
        <w:rPr>
          <w:rFonts w:ascii="Arial" w:hAnsi="Arial" w:cs="Arial"/>
          <w:szCs w:val="24"/>
        </w:rPr>
      </w:pPr>
      <w:r>
        <w:rPr>
          <w:rFonts w:ascii="Arial" w:hAnsi="Arial" w:cs="Arial"/>
          <w:szCs w:val="24"/>
        </w:rPr>
        <w:t>8</w:t>
      </w:r>
      <w:r w:rsidR="00620442" w:rsidRPr="00620442">
        <w:rPr>
          <w:rFonts w:ascii="Arial" w:hAnsi="Arial" w:cs="Arial"/>
          <w:szCs w:val="24"/>
        </w:rPr>
        <w:t>.1</w:t>
      </w:r>
      <w:r>
        <w:rPr>
          <w:rFonts w:ascii="Arial" w:hAnsi="Arial" w:cs="Arial"/>
          <w:szCs w:val="24"/>
        </w:rPr>
        <w:tab/>
        <w:t xml:space="preserve">Updated – </w:t>
      </w:r>
      <w:r w:rsidR="00B669AD">
        <w:rPr>
          <w:rFonts w:ascii="Arial" w:hAnsi="Arial" w:cs="Arial"/>
          <w:szCs w:val="24"/>
        </w:rPr>
        <w:t>August</w:t>
      </w:r>
      <w:r>
        <w:rPr>
          <w:rFonts w:ascii="Arial" w:hAnsi="Arial" w:cs="Arial"/>
          <w:szCs w:val="24"/>
        </w:rPr>
        <w:t xml:space="preserve"> 2025 </w:t>
      </w:r>
    </w:p>
    <w:p w14:paraId="1B356115" w14:textId="77777777" w:rsidR="0016488C" w:rsidRPr="00CF554F" w:rsidRDefault="0016488C" w:rsidP="005A32E9">
      <w:pPr>
        <w:pStyle w:val="BodyText2"/>
        <w:ind w:left="0"/>
        <w:rPr>
          <w:rFonts w:ascii="Arial" w:hAnsi="Arial" w:cs="Arial"/>
        </w:rPr>
      </w:pPr>
    </w:p>
    <w:p w14:paraId="69DA30A1" w14:textId="77777777" w:rsidR="0016488C" w:rsidRPr="00CF554F" w:rsidRDefault="0016488C" w:rsidP="005A32E9">
      <w:pPr>
        <w:pStyle w:val="NormalIndent1"/>
        <w:rPr>
          <w:rFonts w:ascii="Arial" w:hAnsi="Arial" w:cs="Arial"/>
        </w:rPr>
        <w:sectPr w:rsidR="0016488C" w:rsidRPr="00CF554F" w:rsidSect="005B5C50">
          <w:footerReference w:type="default" r:id="rId12"/>
          <w:headerReference w:type="first" r:id="rId13"/>
          <w:footerReference w:type="first" r:id="rId14"/>
          <w:pgSz w:w="11906" w:h="16838" w:code="9"/>
          <w:pgMar w:top="1134" w:right="1134" w:bottom="1134" w:left="1247" w:header="431" w:footer="284" w:gutter="0"/>
          <w:cols w:space="720"/>
          <w:titlePg/>
        </w:sectPr>
      </w:pPr>
    </w:p>
    <w:p w14:paraId="72886DB2" w14:textId="77777777" w:rsidR="0016488C" w:rsidRPr="00CF554F" w:rsidRDefault="00A73B25" w:rsidP="005A32E9">
      <w:pPr>
        <w:pStyle w:val="Heading7"/>
        <w:numPr>
          <w:ilvl w:val="0"/>
          <w:numId w:val="0"/>
        </w:numPr>
        <w:tabs>
          <w:tab w:val="clear" w:pos="1296"/>
        </w:tabs>
        <w:spacing w:before="0" w:after="0"/>
        <w:rPr>
          <w:rFonts w:cs="Arial"/>
          <w:b/>
          <w:sz w:val="28"/>
        </w:rPr>
      </w:pPr>
      <w:r>
        <w:rPr>
          <w:rFonts w:cs="Arial"/>
          <w:b/>
          <w:sz w:val="28"/>
        </w:rPr>
        <w:lastRenderedPageBreak/>
        <w:t>Safety Responsibilities</w:t>
      </w:r>
      <w:r>
        <w:rPr>
          <w:rFonts w:cs="Arial"/>
          <w:b/>
          <w:sz w:val="28"/>
        </w:rPr>
        <w:tab/>
      </w:r>
      <w:r w:rsidR="008F03DC" w:rsidRPr="00CF554F">
        <w:rPr>
          <w:rFonts w:cs="Arial"/>
          <w:b/>
          <w:sz w:val="28"/>
        </w:rPr>
        <w:tab/>
      </w:r>
      <w:r w:rsidR="008F03DC" w:rsidRPr="00CF554F">
        <w:rPr>
          <w:rFonts w:cs="Arial"/>
          <w:b/>
          <w:sz w:val="28"/>
        </w:rPr>
        <w:tab/>
      </w:r>
      <w:r w:rsidR="008F03DC" w:rsidRPr="00CF554F">
        <w:rPr>
          <w:rFonts w:cs="Arial"/>
          <w:b/>
          <w:sz w:val="28"/>
        </w:rPr>
        <w:tab/>
        <w:t xml:space="preserve">              </w:t>
      </w:r>
      <w:r>
        <w:rPr>
          <w:rFonts w:cs="Arial"/>
          <w:b/>
          <w:sz w:val="28"/>
        </w:rPr>
        <w:tab/>
      </w:r>
      <w:r w:rsidR="008F03DC" w:rsidRPr="00CF554F">
        <w:rPr>
          <w:rFonts w:cs="Arial"/>
          <w:b/>
          <w:sz w:val="28"/>
        </w:rPr>
        <w:t>A</w:t>
      </w:r>
      <w:r>
        <w:rPr>
          <w:rFonts w:cs="Arial"/>
          <w:b/>
          <w:sz w:val="28"/>
        </w:rPr>
        <w:t>ppendix</w:t>
      </w:r>
      <w:r w:rsidR="008F03DC" w:rsidRPr="00CF554F">
        <w:rPr>
          <w:rFonts w:cs="Arial"/>
          <w:b/>
          <w:sz w:val="28"/>
        </w:rPr>
        <w:t xml:space="preserve"> A</w:t>
      </w:r>
    </w:p>
    <w:p w14:paraId="76E5445D" w14:textId="77777777" w:rsidR="005F2AB7" w:rsidRDefault="005F2AB7" w:rsidP="005A32E9">
      <w:pPr>
        <w:pStyle w:val="Heading7"/>
        <w:numPr>
          <w:ilvl w:val="0"/>
          <w:numId w:val="0"/>
        </w:numPr>
        <w:tabs>
          <w:tab w:val="clear" w:pos="1296"/>
        </w:tabs>
        <w:spacing w:before="0" w:after="0"/>
        <w:rPr>
          <w:rFonts w:cs="Arial"/>
          <w:b/>
        </w:rPr>
      </w:pPr>
    </w:p>
    <w:p w14:paraId="547CA9FB" w14:textId="77777777" w:rsidR="0016488C" w:rsidRPr="00CF554F" w:rsidRDefault="0016488C" w:rsidP="005A32E9">
      <w:pPr>
        <w:pStyle w:val="Heading7"/>
        <w:numPr>
          <w:ilvl w:val="0"/>
          <w:numId w:val="0"/>
        </w:numPr>
        <w:tabs>
          <w:tab w:val="clear" w:pos="1296"/>
        </w:tabs>
        <w:spacing w:before="0" w:after="0"/>
        <w:rPr>
          <w:rFonts w:cs="Arial"/>
          <w:b/>
        </w:rPr>
      </w:pPr>
      <w:r w:rsidRPr="00CF554F">
        <w:rPr>
          <w:rFonts w:cs="Arial"/>
          <w:b/>
        </w:rPr>
        <w:t>Individual Employees</w:t>
      </w:r>
    </w:p>
    <w:p w14:paraId="4D91E84F" w14:textId="77777777" w:rsidR="0016488C" w:rsidRPr="00CF554F" w:rsidRDefault="0016488C" w:rsidP="005A32E9">
      <w:pPr>
        <w:pStyle w:val="Header"/>
        <w:rPr>
          <w:rFonts w:ascii="Arial" w:hAnsi="Arial" w:cs="Arial"/>
        </w:rPr>
      </w:pPr>
    </w:p>
    <w:p w14:paraId="718A0EA4" w14:textId="77777777" w:rsidR="0016488C" w:rsidRPr="00CF554F" w:rsidRDefault="0016488C" w:rsidP="005A32E9">
      <w:pPr>
        <w:numPr>
          <w:ilvl w:val="0"/>
          <w:numId w:val="6"/>
        </w:numPr>
        <w:tabs>
          <w:tab w:val="clear" w:pos="720"/>
          <w:tab w:val="num" w:pos="426"/>
        </w:tabs>
        <w:ind w:left="426" w:hanging="426"/>
        <w:rPr>
          <w:rFonts w:ascii="Arial" w:hAnsi="Arial" w:cs="Arial"/>
        </w:rPr>
      </w:pPr>
      <w:r w:rsidRPr="00CF554F">
        <w:rPr>
          <w:rFonts w:ascii="Arial" w:hAnsi="Arial" w:cs="Arial"/>
        </w:rPr>
        <w:t>Each employee is responsible for their own acts or omissions and the effect that these may have upon the safety of themselves or any other person.</w:t>
      </w:r>
    </w:p>
    <w:p w14:paraId="586091A7" w14:textId="77777777" w:rsidR="0016488C" w:rsidRPr="00CF554F" w:rsidRDefault="0016488C" w:rsidP="005A32E9">
      <w:pPr>
        <w:pStyle w:val="Header"/>
        <w:numPr>
          <w:ilvl w:val="12"/>
          <w:numId w:val="0"/>
        </w:numPr>
        <w:tabs>
          <w:tab w:val="num" w:pos="426"/>
        </w:tabs>
        <w:ind w:left="426" w:hanging="426"/>
        <w:rPr>
          <w:rFonts w:ascii="Arial" w:hAnsi="Arial" w:cs="Arial"/>
        </w:rPr>
      </w:pPr>
    </w:p>
    <w:p w14:paraId="0BC0990D" w14:textId="77777777" w:rsidR="0016488C" w:rsidRPr="00CF554F" w:rsidRDefault="0016488C" w:rsidP="005A32E9">
      <w:pPr>
        <w:numPr>
          <w:ilvl w:val="0"/>
          <w:numId w:val="6"/>
        </w:numPr>
        <w:tabs>
          <w:tab w:val="clear" w:pos="720"/>
          <w:tab w:val="num" w:pos="426"/>
        </w:tabs>
        <w:ind w:left="426" w:hanging="426"/>
        <w:rPr>
          <w:rFonts w:ascii="Arial" w:hAnsi="Arial" w:cs="Arial"/>
        </w:rPr>
      </w:pPr>
      <w:r w:rsidRPr="00CF554F">
        <w:rPr>
          <w:rFonts w:ascii="Arial" w:hAnsi="Arial" w:cs="Arial"/>
        </w:rPr>
        <w:t>Every employee must use safety equipment or personal protective equipment (PPE) in a proper manner and for the purpose intended.</w:t>
      </w:r>
    </w:p>
    <w:p w14:paraId="76BC31FB" w14:textId="77777777" w:rsidR="0016488C" w:rsidRPr="00CF554F" w:rsidRDefault="0016488C" w:rsidP="005A32E9">
      <w:pPr>
        <w:numPr>
          <w:ilvl w:val="12"/>
          <w:numId w:val="0"/>
        </w:numPr>
        <w:tabs>
          <w:tab w:val="num" w:pos="426"/>
        </w:tabs>
        <w:ind w:left="426" w:hanging="426"/>
        <w:rPr>
          <w:rFonts w:ascii="Arial" w:hAnsi="Arial" w:cs="Arial"/>
        </w:rPr>
      </w:pPr>
    </w:p>
    <w:p w14:paraId="2CD6551C" w14:textId="77777777" w:rsidR="0016488C" w:rsidRPr="00CF554F" w:rsidRDefault="0016488C" w:rsidP="005A32E9">
      <w:pPr>
        <w:numPr>
          <w:ilvl w:val="0"/>
          <w:numId w:val="6"/>
        </w:numPr>
        <w:tabs>
          <w:tab w:val="clear" w:pos="720"/>
          <w:tab w:val="num" w:pos="426"/>
        </w:tabs>
        <w:ind w:left="426" w:hanging="426"/>
        <w:rPr>
          <w:rFonts w:ascii="Arial" w:hAnsi="Arial" w:cs="Arial"/>
        </w:rPr>
      </w:pPr>
      <w:r w:rsidRPr="00CF554F">
        <w:rPr>
          <w:rFonts w:ascii="Arial" w:hAnsi="Arial" w:cs="Arial"/>
        </w:rPr>
        <w:t>Any employee who intentionally or recklessly misuses anything supplied in the interests of health and safety will be subject to disciplinary procedures.</w:t>
      </w:r>
    </w:p>
    <w:p w14:paraId="358BCE71" w14:textId="77777777" w:rsidR="0016488C" w:rsidRPr="00CF554F" w:rsidRDefault="0016488C" w:rsidP="005A32E9">
      <w:pPr>
        <w:numPr>
          <w:ilvl w:val="12"/>
          <w:numId w:val="0"/>
        </w:numPr>
        <w:tabs>
          <w:tab w:val="num" w:pos="426"/>
        </w:tabs>
        <w:ind w:left="426" w:hanging="426"/>
        <w:rPr>
          <w:rFonts w:ascii="Arial" w:hAnsi="Arial" w:cs="Arial"/>
        </w:rPr>
      </w:pPr>
    </w:p>
    <w:p w14:paraId="4F7B9287" w14:textId="77777777" w:rsidR="0016488C" w:rsidRPr="00CF554F" w:rsidRDefault="0016488C" w:rsidP="005A32E9">
      <w:pPr>
        <w:numPr>
          <w:ilvl w:val="0"/>
          <w:numId w:val="6"/>
        </w:numPr>
        <w:tabs>
          <w:tab w:val="clear" w:pos="720"/>
          <w:tab w:val="num" w:pos="426"/>
        </w:tabs>
        <w:ind w:left="426" w:hanging="426"/>
        <w:rPr>
          <w:rFonts w:ascii="Arial" w:hAnsi="Arial" w:cs="Arial"/>
        </w:rPr>
      </w:pPr>
      <w:r w:rsidRPr="00CF554F">
        <w:rPr>
          <w:rFonts w:ascii="Arial" w:hAnsi="Arial" w:cs="Arial"/>
        </w:rPr>
        <w:t>Every employee must work in accordance with any health and safety instruction or training that has been given.</w:t>
      </w:r>
    </w:p>
    <w:p w14:paraId="52B117D7" w14:textId="77777777" w:rsidR="0016488C" w:rsidRPr="00CF554F" w:rsidRDefault="0016488C" w:rsidP="005A32E9">
      <w:pPr>
        <w:numPr>
          <w:ilvl w:val="12"/>
          <w:numId w:val="0"/>
        </w:numPr>
        <w:tabs>
          <w:tab w:val="num" w:pos="426"/>
        </w:tabs>
        <w:ind w:left="426" w:hanging="426"/>
        <w:rPr>
          <w:rFonts w:ascii="Arial" w:hAnsi="Arial" w:cs="Arial"/>
        </w:rPr>
      </w:pPr>
    </w:p>
    <w:p w14:paraId="6EEC61ED" w14:textId="77777777" w:rsidR="0016488C" w:rsidRPr="00CF554F" w:rsidRDefault="0016488C" w:rsidP="005A32E9">
      <w:pPr>
        <w:numPr>
          <w:ilvl w:val="0"/>
          <w:numId w:val="6"/>
        </w:numPr>
        <w:tabs>
          <w:tab w:val="clear" w:pos="720"/>
          <w:tab w:val="num" w:pos="426"/>
        </w:tabs>
        <w:ind w:left="426" w:hanging="426"/>
        <w:rPr>
          <w:rFonts w:ascii="Arial" w:hAnsi="Arial" w:cs="Arial"/>
        </w:rPr>
      </w:pPr>
      <w:r w:rsidRPr="00CF554F">
        <w:rPr>
          <w:rFonts w:ascii="Arial" w:hAnsi="Arial" w:cs="Arial"/>
        </w:rPr>
        <w:t>No employee may undertake any task for which they have not been authorised and for which they are not adequately trained.</w:t>
      </w:r>
    </w:p>
    <w:p w14:paraId="7D75C498" w14:textId="77777777" w:rsidR="0016488C" w:rsidRPr="00CF554F" w:rsidRDefault="0016488C" w:rsidP="005A32E9">
      <w:pPr>
        <w:numPr>
          <w:ilvl w:val="12"/>
          <w:numId w:val="0"/>
        </w:numPr>
        <w:tabs>
          <w:tab w:val="num" w:pos="426"/>
        </w:tabs>
        <w:ind w:left="426" w:hanging="426"/>
        <w:rPr>
          <w:rFonts w:ascii="Arial" w:hAnsi="Arial" w:cs="Arial"/>
        </w:rPr>
      </w:pPr>
    </w:p>
    <w:p w14:paraId="2A03F308" w14:textId="77777777" w:rsidR="0016488C" w:rsidRPr="00CF554F" w:rsidRDefault="0016488C" w:rsidP="005A32E9">
      <w:pPr>
        <w:numPr>
          <w:ilvl w:val="0"/>
          <w:numId w:val="6"/>
        </w:numPr>
        <w:tabs>
          <w:tab w:val="clear" w:pos="720"/>
          <w:tab w:val="num" w:pos="426"/>
        </w:tabs>
        <w:ind w:left="426" w:hanging="426"/>
        <w:rPr>
          <w:rFonts w:ascii="Arial" w:hAnsi="Arial" w:cs="Arial"/>
        </w:rPr>
      </w:pPr>
      <w:r w:rsidRPr="00CF554F">
        <w:rPr>
          <w:rFonts w:ascii="Arial" w:hAnsi="Arial" w:cs="Arial"/>
        </w:rPr>
        <w:t>Every employee is required to bring to the attention of their supervisor/manager any hazard or perceived shortcoming in our safety arrangements.</w:t>
      </w:r>
    </w:p>
    <w:p w14:paraId="748F3E76" w14:textId="77777777" w:rsidR="0016488C" w:rsidRPr="00CF554F" w:rsidRDefault="0016488C" w:rsidP="005A32E9">
      <w:pPr>
        <w:numPr>
          <w:ilvl w:val="12"/>
          <w:numId w:val="0"/>
        </w:numPr>
        <w:tabs>
          <w:tab w:val="num" w:pos="426"/>
        </w:tabs>
        <w:ind w:left="426" w:hanging="426"/>
        <w:rPr>
          <w:rFonts w:ascii="Arial" w:hAnsi="Arial" w:cs="Arial"/>
        </w:rPr>
      </w:pPr>
    </w:p>
    <w:p w14:paraId="365C3CCA" w14:textId="77777777" w:rsidR="0016488C" w:rsidRPr="00CF554F" w:rsidRDefault="0016488C" w:rsidP="005A32E9">
      <w:pPr>
        <w:numPr>
          <w:ilvl w:val="0"/>
          <w:numId w:val="6"/>
        </w:numPr>
        <w:tabs>
          <w:tab w:val="clear" w:pos="720"/>
          <w:tab w:val="num" w:pos="426"/>
        </w:tabs>
        <w:ind w:left="426" w:hanging="426"/>
        <w:rPr>
          <w:rFonts w:ascii="Arial" w:hAnsi="Arial" w:cs="Arial"/>
        </w:rPr>
      </w:pPr>
      <w:r w:rsidRPr="00CF554F">
        <w:rPr>
          <w:rFonts w:ascii="Arial" w:hAnsi="Arial" w:cs="Arial"/>
        </w:rPr>
        <w:t>Every employee must report any near miss, accident or dangerous occurrence that they witness or are involved in.</w:t>
      </w:r>
    </w:p>
    <w:p w14:paraId="0B94D80B" w14:textId="77777777" w:rsidR="0016488C" w:rsidRPr="00CF554F" w:rsidRDefault="0016488C" w:rsidP="005A32E9">
      <w:pPr>
        <w:numPr>
          <w:ilvl w:val="12"/>
          <w:numId w:val="0"/>
        </w:numPr>
        <w:tabs>
          <w:tab w:val="num" w:pos="426"/>
        </w:tabs>
        <w:ind w:left="426" w:hanging="426"/>
        <w:rPr>
          <w:rFonts w:ascii="Arial" w:hAnsi="Arial" w:cs="Arial"/>
        </w:rPr>
      </w:pPr>
    </w:p>
    <w:p w14:paraId="6830DC7C" w14:textId="77777777" w:rsidR="0016488C" w:rsidRPr="00CF554F" w:rsidRDefault="0016488C" w:rsidP="005A32E9">
      <w:pPr>
        <w:numPr>
          <w:ilvl w:val="0"/>
          <w:numId w:val="6"/>
        </w:numPr>
        <w:tabs>
          <w:tab w:val="clear" w:pos="720"/>
          <w:tab w:val="num" w:pos="426"/>
        </w:tabs>
        <w:ind w:left="426" w:hanging="426"/>
        <w:rPr>
          <w:rFonts w:ascii="Arial" w:hAnsi="Arial" w:cs="Arial"/>
        </w:rPr>
      </w:pPr>
      <w:r w:rsidRPr="00CF554F">
        <w:rPr>
          <w:rFonts w:ascii="Arial" w:hAnsi="Arial" w:cs="Arial"/>
        </w:rPr>
        <w:t>All employees must co-operate with their employer to ensure legal requirements are met and the highest standards of safety management are maintained.</w:t>
      </w:r>
    </w:p>
    <w:p w14:paraId="35876D9E" w14:textId="77777777" w:rsidR="0016488C" w:rsidRPr="00CF554F" w:rsidRDefault="0016488C" w:rsidP="005A32E9">
      <w:pPr>
        <w:numPr>
          <w:ilvl w:val="12"/>
          <w:numId w:val="0"/>
        </w:numPr>
        <w:tabs>
          <w:tab w:val="num" w:pos="426"/>
        </w:tabs>
        <w:ind w:left="426" w:hanging="426"/>
        <w:rPr>
          <w:rFonts w:ascii="Arial" w:hAnsi="Arial" w:cs="Arial"/>
        </w:rPr>
      </w:pPr>
    </w:p>
    <w:p w14:paraId="278527CF" w14:textId="77777777" w:rsidR="0016488C" w:rsidRPr="00CF554F" w:rsidRDefault="0016488C" w:rsidP="005A32E9">
      <w:pPr>
        <w:numPr>
          <w:ilvl w:val="0"/>
          <w:numId w:val="6"/>
        </w:numPr>
        <w:tabs>
          <w:tab w:val="clear" w:pos="720"/>
          <w:tab w:val="num" w:pos="426"/>
        </w:tabs>
        <w:ind w:left="426" w:hanging="426"/>
        <w:rPr>
          <w:rFonts w:ascii="Arial" w:hAnsi="Arial" w:cs="Arial"/>
        </w:rPr>
      </w:pPr>
      <w:r w:rsidRPr="00CF554F">
        <w:rPr>
          <w:rFonts w:ascii="Arial" w:hAnsi="Arial" w:cs="Arial"/>
        </w:rPr>
        <w:t>Every employee must observe correct manual handling techniques when lifting carrying or moving a load.</w:t>
      </w:r>
    </w:p>
    <w:p w14:paraId="3A54E8C5" w14:textId="77777777" w:rsidR="0016488C" w:rsidRPr="00CF554F" w:rsidRDefault="0016488C" w:rsidP="005A32E9">
      <w:pPr>
        <w:numPr>
          <w:ilvl w:val="12"/>
          <w:numId w:val="0"/>
        </w:numPr>
        <w:tabs>
          <w:tab w:val="num" w:pos="426"/>
        </w:tabs>
        <w:ind w:left="426" w:hanging="426"/>
        <w:rPr>
          <w:rFonts w:ascii="Arial" w:hAnsi="Arial" w:cs="Arial"/>
        </w:rPr>
      </w:pPr>
    </w:p>
    <w:p w14:paraId="6672ACB9" w14:textId="77777777" w:rsidR="0016488C" w:rsidRPr="00CF554F" w:rsidRDefault="0016488C" w:rsidP="005A32E9">
      <w:pPr>
        <w:numPr>
          <w:ilvl w:val="0"/>
          <w:numId w:val="6"/>
        </w:numPr>
        <w:tabs>
          <w:tab w:val="clear" w:pos="720"/>
          <w:tab w:val="num" w:pos="426"/>
        </w:tabs>
        <w:ind w:left="426" w:hanging="426"/>
        <w:rPr>
          <w:rFonts w:ascii="Arial" w:hAnsi="Arial" w:cs="Arial"/>
        </w:rPr>
      </w:pPr>
      <w:r w:rsidRPr="00CF554F">
        <w:rPr>
          <w:rFonts w:ascii="Arial" w:hAnsi="Arial" w:cs="Arial"/>
        </w:rPr>
        <w:t xml:space="preserve">Every employee must follow the Brigade General Health and Safety Rules. </w:t>
      </w:r>
    </w:p>
    <w:p w14:paraId="58592945" w14:textId="77777777" w:rsidR="0016488C" w:rsidRPr="00CF554F" w:rsidRDefault="0016488C" w:rsidP="005A32E9">
      <w:pPr>
        <w:tabs>
          <w:tab w:val="left" w:pos="720"/>
        </w:tabs>
        <w:jc w:val="both"/>
        <w:rPr>
          <w:rFonts w:ascii="Arial" w:hAnsi="Arial" w:cs="Arial"/>
        </w:rPr>
      </w:pPr>
    </w:p>
    <w:p w14:paraId="6F9123C4" w14:textId="77777777" w:rsidR="0016488C" w:rsidRPr="00CF554F" w:rsidRDefault="0016488C" w:rsidP="005A32E9">
      <w:pPr>
        <w:tabs>
          <w:tab w:val="left" w:pos="720"/>
        </w:tabs>
        <w:jc w:val="both"/>
        <w:rPr>
          <w:rFonts w:ascii="Arial" w:hAnsi="Arial" w:cs="Arial"/>
        </w:rPr>
      </w:pPr>
    </w:p>
    <w:p w14:paraId="2E15FF07" w14:textId="77777777" w:rsidR="0016488C" w:rsidRPr="00CF554F" w:rsidRDefault="0016488C" w:rsidP="005A32E9">
      <w:pPr>
        <w:tabs>
          <w:tab w:val="left" w:pos="720"/>
        </w:tabs>
        <w:jc w:val="both"/>
        <w:rPr>
          <w:rFonts w:ascii="Arial" w:hAnsi="Arial" w:cs="Arial"/>
        </w:rPr>
      </w:pPr>
    </w:p>
    <w:p w14:paraId="1CE58DE1" w14:textId="77777777" w:rsidR="0016488C" w:rsidRPr="00CF554F" w:rsidRDefault="0016488C" w:rsidP="005A32E9">
      <w:pPr>
        <w:tabs>
          <w:tab w:val="left" w:pos="720"/>
        </w:tabs>
        <w:jc w:val="both"/>
        <w:rPr>
          <w:rFonts w:ascii="Arial" w:hAnsi="Arial" w:cs="Arial"/>
        </w:rPr>
      </w:pPr>
    </w:p>
    <w:p w14:paraId="2D80BE84" w14:textId="77777777" w:rsidR="0016488C" w:rsidRPr="00CF554F" w:rsidRDefault="0016488C" w:rsidP="005A32E9">
      <w:pPr>
        <w:tabs>
          <w:tab w:val="left" w:pos="720"/>
        </w:tabs>
        <w:jc w:val="both"/>
        <w:rPr>
          <w:rFonts w:ascii="Arial" w:hAnsi="Arial" w:cs="Arial"/>
        </w:rPr>
      </w:pPr>
    </w:p>
    <w:p w14:paraId="3F199642" w14:textId="77777777" w:rsidR="0016488C" w:rsidRPr="00CF554F" w:rsidRDefault="0016488C" w:rsidP="005A32E9">
      <w:pPr>
        <w:tabs>
          <w:tab w:val="left" w:pos="720"/>
        </w:tabs>
        <w:jc w:val="both"/>
        <w:rPr>
          <w:rFonts w:ascii="Arial" w:hAnsi="Arial" w:cs="Arial"/>
        </w:rPr>
      </w:pPr>
    </w:p>
    <w:p w14:paraId="53A646AE" w14:textId="77777777" w:rsidR="0016488C" w:rsidRPr="00CF554F" w:rsidRDefault="0016488C" w:rsidP="005A32E9">
      <w:pPr>
        <w:tabs>
          <w:tab w:val="left" w:pos="720"/>
        </w:tabs>
        <w:jc w:val="both"/>
        <w:rPr>
          <w:rFonts w:ascii="Arial" w:hAnsi="Arial" w:cs="Arial"/>
        </w:rPr>
      </w:pPr>
    </w:p>
    <w:p w14:paraId="2CF25FD9" w14:textId="77777777" w:rsidR="0016488C" w:rsidRPr="00CF554F" w:rsidRDefault="0016488C" w:rsidP="005A32E9">
      <w:pPr>
        <w:tabs>
          <w:tab w:val="left" w:pos="720"/>
        </w:tabs>
        <w:jc w:val="both"/>
        <w:rPr>
          <w:rFonts w:ascii="Arial" w:hAnsi="Arial" w:cs="Arial"/>
        </w:rPr>
      </w:pPr>
    </w:p>
    <w:p w14:paraId="6953CB1E" w14:textId="77777777" w:rsidR="0016488C" w:rsidRPr="00CF554F" w:rsidRDefault="0016488C" w:rsidP="005A32E9">
      <w:pPr>
        <w:tabs>
          <w:tab w:val="left" w:pos="720"/>
        </w:tabs>
        <w:jc w:val="both"/>
        <w:rPr>
          <w:rFonts w:ascii="Arial" w:hAnsi="Arial" w:cs="Arial"/>
        </w:rPr>
      </w:pPr>
    </w:p>
    <w:p w14:paraId="4EA41C15" w14:textId="77777777" w:rsidR="0016488C" w:rsidRPr="00CF554F" w:rsidRDefault="0016488C" w:rsidP="005A32E9">
      <w:pPr>
        <w:tabs>
          <w:tab w:val="left" w:pos="720"/>
        </w:tabs>
        <w:jc w:val="both"/>
        <w:rPr>
          <w:rFonts w:ascii="Arial" w:hAnsi="Arial" w:cs="Arial"/>
        </w:rPr>
      </w:pPr>
    </w:p>
    <w:p w14:paraId="08D637D6" w14:textId="77777777" w:rsidR="0016488C" w:rsidRPr="00CF554F" w:rsidRDefault="0016488C" w:rsidP="005A32E9">
      <w:pPr>
        <w:tabs>
          <w:tab w:val="left" w:pos="720"/>
        </w:tabs>
        <w:jc w:val="both"/>
        <w:rPr>
          <w:rFonts w:ascii="Arial" w:hAnsi="Arial" w:cs="Arial"/>
        </w:rPr>
      </w:pPr>
    </w:p>
    <w:p w14:paraId="1D28B6EE" w14:textId="77777777" w:rsidR="0016488C" w:rsidRPr="00CF554F" w:rsidRDefault="0016488C" w:rsidP="005A32E9">
      <w:pPr>
        <w:tabs>
          <w:tab w:val="left" w:pos="720"/>
        </w:tabs>
        <w:jc w:val="both"/>
        <w:rPr>
          <w:rFonts w:ascii="Arial" w:hAnsi="Arial" w:cs="Arial"/>
        </w:rPr>
      </w:pPr>
    </w:p>
    <w:p w14:paraId="3DFE860D" w14:textId="77777777" w:rsidR="0016488C" w:rsidRPr="00CF554F" w:rsidRDefault="0016488C" w:rsidP="005A32E9">
      <w:pPr>
        <w:tabs>
          <w:tab w:val="left" w:pos="720"/>
        </w:tabs>
        <w:jc w:val="both"/>
        <w:rPr>
          <w:rFonts w:ascii="Arial" w:hAnsi="Arial" w:cs="Arial"/>
        </w:rPr>
      </w:pPr>
    </w:p>
    <w:p w14:paraId="68698666" w14:textId="77777777" w:rsidR="0016488C" w:rsidRPr="00CF554F" w:rsidRDefault="0016488C" w:rsidP="005A32E9">
      <w:pPr>
        <w:tabs>
          <w:tab w:val="left" w:pos="720"/>
        </w:tabs>
        <w:jc w:val="both"/>
        <w:rPr>
          <w:rFonts w:ascii="Arial" w:hAnsi="Arial" w:cs="Arial"/>
        </w:rPr>
      </w:pPr>
    </w:p>
    <w:p w14:paraId="3355E38D" w14:textId="77777777" w:rsidR="0016488C" w:rsidRPr="00CF554F" w:rsidRDefault="0016488C" w:rsidP="005A32E9">
      <w:pPr>
        <w:tabs>
          <w:tab w:val="left" w:pos="720"/>
        </w:tabs>
        <w:jc w:val="both"/>
        <w:rPr>
          <w:rFonts w:ascii="Arial" w:hAnsi="Arial" w:cs="Arial"/>
        </w:rPr>
      </w:pPr>
    </w:p>
    <w:p w14:paraId="010772AA" w14:textId="77777777" w:rsidR="007C658E" w:rsidRPr="00CF554F" w:rsidRDefault="007C658E" w:rsidP="005A32E9">
      <w:pPr>
        <w:tabs>
          <w:tab w:val="left" w:pos="720"/>
        </w:tabs>
        <w:jc w:val="both"/>
        <w:rPr>
          <w:rFonts w:ascii="Arial" w:hAnsi="Arial" w:cs="Arial"/>
        </w:rPr>
      </w:pPr>
    </w:p>
    <w:p w14:paraId="15C6A074" w14:textId="77777777" w:rsidR="007C658E" w:rsidRPr="00CF554F" w:rsidRDefault="007C658E" w:rsidP="005A32E9">
      <w:pPr>
        <w:tabs>
          <w:tab w:val="left" w:pos="720"/>
        </w:tabs>
        <w:jc w:val="both"/>
        <w:rPr>
          <w:rFonts w:ascii="Arial" w:hAnsi="Arial" w:cs="Arial"/>
        </w:rPr>
      </w:pPr>
    </w:p>
    <w:p w14:paraId="00063A91" w14:textId="77777777" w:rsidR="00027669" w:rsidRDefault="00027669" w:rsidP="005A32E9">
      <w:pPr>
        <w:tabs>
          <w:tab w:val="left" w:pos="720"/>
        </w:tabs>
        <w:jc w:val="both"/>
        <w:rPr>
          <w:rFonts w:ascii="Arial" w:hAnsi="Arial" w:cs="Arial"/>
        </w:rPr>
        <w:sectPr w:rsidR="00027669" w:rsidSect="005B5C50">
          <w:footerReference w:type="default" r:id="rId15"/>
          <w:headerReference w:type="first" r:id="rId16"/>
          <w:footerReference w:type="first" r:id="rId17"/>
          <w:pgSz w:w="11906" w:h="16838" w:code="9"/>
          <w:pgMar w:top="1009" w:right="1151" w:bottom="1009" w:left="1151" w:header="431" w:footer="284" w:gutter="0"/>
          <w:cols w:space="720"/>
          <w:titlePg/>
        </w:sectPr>
      </w:pPr>
    </w:p>
    <w:p w14:paraId="0A01830A" w14:textId="77777777" w:rsidR="0016488C" w:rsidRDefault="0016488C" w:rsidP="005A32E9">
      <w:pPr>
        <w:jc w:val="both"/>
        <w:rPr>
          <w:rFonts w:ascii="Arial" w:hAnsi="Arial" w:cs="Arial"/>
          <w:b/>
          <w:sz w:val="28"/>
        </w:rPr>
      </w:pPr>
      <w:r w:rsidRPr="00CF554F">
        <w:rPr>
          <w:rFonts w:ascii="Arial" w:hAnsi="Arial" w:cs="Arial"/>
          <w:b/>
          <w:sz w:val="28"/>
        </w:rPr>
        <w:lastRenderedPageBreak/>
        <w:t>P</w:t>
      </w:r>
      <w:r w:rsidR="00027669">
        <w:rPr>
          <w:rFonts w:ascii="Arial" w:hAnsi="Arial" w:cs="Arial"/>
          <w:b/>
          <w:sz w:val="28"/>
        </w:rPr>
        <w:t>erson Specification</w:t>
      </w:r>
    </w:p>
    <w:p w14:paraId="770CD4DC" w14:textId="77777777" w:rsidR="00F53DFE" w:rsidRDefault="00F53DFE" w:rsidP="005A32E9">
      <w:pPr>
        <w:jc w:val="both"/>
        <w:rPr>
          <w:rFonts w:ascii="Arial" w:hAnsi="Arial" w:cs="Arial"/>
          <w:b/>
          <w:sz w:val="28"/>
        </w:rPr>
      </w:pPr>
    </w:p>
    <w:tbl>
      <w:tblPr>
        <w:tblW w:w="1516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82"/>
        <w:gridCol w:w="5180"/>
        <w:gridCol w:w="4678"/>
        <w:gridCol w:w="3028"/>
      </w:tblGrid>
      <w:tr w:rsidR="004D0372" w:rsidRPr="00CF554F" w14:paraId="251AD941" w14:textId="77777777" w:rsidTr="18E2DA15">
        <w:tc>
          <w:tcPr>
            <w:tcW w:w="2282" w:type="dxa"/>
          </w:tcPr>
          <w:p w14:paraId="424EF0F1" w14:textId="77777777" w:rsidR="004D0372" w:rsidRPr="00CF554F" w:rsidRDefault="004D0372" w:rsidP="005A32E9">
            <w:pPr>
              <w:pStyle w:val="Footer"/>
              <w:tabs>
                <w:tab w:val="clear" w:pos="4153"/>
                <w:tab w:val="clear" w:pos="8306"/>
              </w:tabs>
              <w:rPr>
                <w:rFonts w:ascii="Arial" w:hAnsi="Arial" w:cs="Arial"/>
                <w:b/>
                <w:u w:val="single"/>
              </w:rPr>
            </w:pPr>
          </w:p>
        </w:tc>
        <w:tc>
          <w:tcPr>
            <w:tcW w:w="5180" w:type="dxa"/>
          </w:tcPr>
          <w:p w14:paraId="697E24B1" w14:textId="77777777" w:rsidR="004D0372" w:rsidRPr="00CF554F" w:rsidRDefault="004D0372" w:rsidP="005A32E9">
            <w:pPr>
              <w:rPr>
                <w:rFonts w:ascii="Arial" w:hAnsi="Arial" w:cs="Arial"/>
                <w:b/>
              </w:rPr>
            </w:pPr>
            <w:r w:rsidRPr="00CF554F">
              <w:rPr>
                <w:rFonts w:ascii="Arial" w:hAnsi="Arial" w:cs="Arial"/>
                <w:b/>
              </w:rPr>
              <w:t>E</w:t>
            </w:r>
            <w:r w:rsidR="00027669">
              <w:rPr>
                <w:rFonts w:ascii="Arial" w:hAnsi="Arial" w:cs="Arial"/>
                <w:b/>
              </w:rPr>
              <w:t>ssential</w:t>
            </w:r>
            <w:r w:rsidR="003E45D9">
              <w:rPr>
                <w:rFonts w:ascii="Arial" w:hAnsi="Arial" w:cs="Arial"/>
                <w:b/>
              </w:rPr>
              <w:t>s</w:t>
            </w:r>
          </w:p>
        </w:tc>
        <w:tc>
          <w:tcPr>
            <w:tcW w:w="4678" w:type="dxa"/>
          </w:tcPr>
          <w:p w14:paraId="27527DA8" w14:textId="77777777" w:rsidR="004D0372" w:rsidRPr="00CF554F" w:rsidRDefault="004D0372" w:rsidP="005A32E9">
            <w:pPr>
              <w:pStyle w:val="Footer"/>
              <w:tabs>
                <w:tab w:val="clear" w:pos="4153"/>
                <w:tab w:val="clear" w:pos="8306"/>
              </w:tabs>
              <w:rPr>
                <w:rFonts w:ascii="Arial" w:hAnsi="Arial" w:cs="Arial"/>
                <w:b/>
              </w:rPr>
            </w:pPr>
            <w:r w:rsidRPr="00CF554F">
              <w:rPr>
                <w:rFonts w:ascii="Arial" w:hAnsi="Arial" w:cs="Arial"/>
                <w:b/>
              </w:rPr>
              <w:t>D</w:t>
            </w:r>
            <w:r w:rsidR="00027669">
              <w:rPr>
                <w:rFonts w:ascii="Arial" w:hAnsi="Arial" w:cs="Arial"/>
                <w:b/>
              </w:rPr>
              <w:t>esirable</w:t>
            </w:r>
          </w:p>
        </w:tc>
        <w:tc>
          <w:tcPr>
            <w:tcW w:w="3028" w:type="dxa"/>
          </w:tcPr>
          <w:p w14:paraId="22AB6A54" w14:textId="77777777" w:rsidR="004D0372" w:rsidRPr="00CF554F" w:rsidRDefault="00AA16D4" w:rsidP="005A32E9">
            <w:pPr>
              <w:pStyle w:val="Footer"/>
              <w:tabs>
                <w:tab w:val="clear" w:pos="4153"/>
                <w:tab w:val="clear" w:pos="8306"/>
              </w:tabs>
              <w:rPr>
                <w:rFonts w:ascii="Arial" w:hAnsi="Arial" w:cs="Arial"/>
                <w:b/>
              </w:rPr>
            </w:pPr>
            <w:r>
              <w:rPr>
                <w:rFonts w:ascii="Arial" w:hAnsi="Arial" w:cs="Arial"/>
                <w:b/>
              </w:rPr>
              <w:t>Method of A</w:t>
            </w:r>
            <w:r w:rsidR="00027669">
              <w:rPr>
                <w:rFonts w:ascii="Arial" w:hAnsi="Arial" w:cs="Arial"/>
                <w:b/>
              </w:rPr>
              <w:t>ssessment</w:t>
            </w:r>
          </w:p>
        </w:tc>
      </w:tr>
      <w:tr w:rsidR="004D0372" w:rsidRPr="00CF554F" w14:paraId="3CECDAA2" w14:textId="77777777" w:rsidTr="18E2DA15">
        <w:tc>
          <w:tcPr>
            <w:tcW w:w="2282" w:type="dxa"/>
            <w:tcBorders>
              <w:bottom w:val="nil"/>
            </w:tcBorders>
          </w:tcPr>
          <w:p w14:paraId="120D6A0F" w14:textId="77777777" w:rsidR="004D0372" w:rsidRPr="00CF554F" w:rsidRDefault="004D0372" w:rsidP="005A32E9">
            <w:pPr>
              <w:pStyle w:val="Heading2"/>
              <w:numPr>
                <w:ilvl w:val="0"/>
                <w:numId w:val="0"/>
              </w:numPr>
              <w:tabs>
                <w:tab w:val="clear" w:pos="576"/>
              </w:tabs>
              <w:spacing w:before="0" w:after="0"/>
              <w:rPr>
                <w:rFonts w:cs="Arial"/>
                <w:i w:val="0"/>
              </w:rPr>
            </w:pPr>
            <w:r w:rsidRPr="00CF554F">
              <w:rPr>
                <w:rFonts w:cs="Arial"/>
                <w:i w:val="0"/>
              </w:rPr>
              <w:t>Qualifications</w:t>
            </w:r>
            <w:r w:rsidR="00027669">
              <w:rPr>
                <w:rFonts w:cs="Arial"/>
                <w:i w:val="0"/>
              </w:rPr>
              <w:t xml:space="preserve"> (or equivalent skills)</w:t>
            </w:r>
          </w:p>
        </w:tc>
        <w:tc>
          <w:tcPr>
            <w:tcW w:w="5180" w:type="dxa"/>
            <w:tcBorders>
              <w:bottom w:val="nil"/>
            </w:tcBorders>
          </w:tcPr>
          <w:p w14:paraId="27AA73F4" w14:textId="77777777" w:rsidR="004D0372" w:rsidRDefault="003E45D9" w:rsidP="005A32E9">
            <w:pPr>
              <w:rPr>
                <w:rFonts w:ascii="Arial" w:hAnsi="Arial" w:cs="Arial"/>
              </w:rPr>
            </w:pPr>
            <w:r w:rsidRPr="00522758">
              <w:rPr>
                <w:rFonts w:ascii="Arial" w:hAnsi="Arial" w:cs="Arial"/>
              </w:rPr>
              <w:t xml:space="preserve">3 </w:t>
            </w:r>
            <w:proofErr w:type="gramStart"/>
            <w:r w:rsidRPr="00522758">
              <w:rPr>
                <w:rFonts w:ascii="Arial" w:hAnsi="Arial" w:cs="Arial"/>
              </w:rPr>
              <w:t>GCSE’s</w:t>
            </w:r>
            <w:proofErr w:type="gramEnd"/>
            <w:r w:rsidRPr="00522758">
              <w:rPr>
                <w:rFonts w:ascii="Arial" w:hAnsi="Arial" w:cs="Arial"/>
              </w:rPr>
              <w:t xml:space="preserve"> at Grade 4</w:t>
            </w:r>
            <w:r w:rsidR="00D1505D" w:rsidRPr="00522758">
              <w:rPr>
                <w:rFonts w:ascii="Arial" w:hAnsi="Arial" w:cs="Arial"/>
              </w:rPr>
              <w:t xml:space="preserve"> or above, or equivalent, to include English Language.</w:t>
            </w:r>
          </w:p>
          <w:p w14:paraId="0EB669C2" w14:textId="77777777" w:rsidR="00775AD5" w:rsidRPr="00522758" w:rsidRDefault="00775AD5" w:rsidP="005A32E9">
            <w:pPr>
              <w:rPr>
                <w:rFonts w:ascii="Arial" w:hAnsi="Arial" w:cs="Arial"/>
              </w:rPr>
            </w:pPr>
          </w:p>
          <w:p w14:paraId="512F1B73" w14:textId="77777777" w:rsidR="00D1505D" w:rsidRPr="00522758" w:rsidRDefault="00522758" w:rsidP="003E45D9">
            <w:pPr>
              <w:rPr>
                <w:rFonts w:ascii="Arial" w:hAnsi="Arial" w:cs="Arial"/>
              </w:rPr>
            </w:pPr>
            <w:r w:rsidRPr="00522758">
              <w:rPr>
                <w:rFonts w:ascii="Arial" w:hAnsi="Arial" w:cs="Arial"/>
              </w:rPr>
              <w:t>CIPD HR Level 3 Diploma</w:t>
            </w:r>
            <w:r w:rsidR="00571EC6" w:rsidRPr="00522758">
              <w:rPr>
                <w:rFonts w:ascii="Arial" w:hAnsi="Arial" w:cs="Arial"/>
              </w:rPr>
              <w:t xml:space="preserve"> </w:t>
            </w:r>
            <w:r w:rsidR="00D1505D" w:rsidRPr="00522758">
              <w:rPr>
                <w:rFonts w:ascii="Arial" w:hAnsi="Arial" w:cs="Arial"/>
              </w:rPr>
              <w:t>(or equivalent)</w:t>
            </w:r>
          </w:p>
        </w:tc>
        <w:tc>
          <w:tcPr>
            <w:tcW w:w="4678" w:type="dxa"/>
            <w:tcBorders>
              <w:bottom w:val="nil"/>
            </w:tcBorders>
          </w:tcPr>
          <w:p w14:paraId="173CF361" w14:textId="77777777" w:rsidR="004D0372" w:rsidRPr="00CF554F" w:rsidRDefault="00571EC6" w:rsidP="005A32E9">
            <w:pPr>
              <w:rPr>
                <w:rFonts w:ascii="Arial" w:hAnsi="Arial" w:cs="Arial"/>
              </w:rPr>
            </w:pPr>
            <w:r>
              <w:rPr>
                <w:rFonts w:ascii="Arial" w:hAnsi="Arial" w:cs="Arial"/>
              </w:rPr>
              <w:t xml:space="preserve">Working towards </w:t>
            </w:r>
            <w:r w:rsidR="00522758">
              <w:rPr>
                <w:rFonts w:ascii="Arial" w:hAnsi="Arial" w:cs="Arial"/>
              </w:rPr>
              <w:t xml:space="preserve">a Level 5 </w:t>
            </w:r>
            <w:r>
              <w:rPr>
                <w:rFonts w:ascii="Arial" w:hAnsi="Arial" w:cs="Arial"/>
              </w:rPr>
              <w:t>HR qualification</w:t>
            </w:r>
          </w:p>
        </w:tc>
        <w:tc>
          <w:tcPr>
            <w:tcW w:w="3028" w:type="dxa"/>
            <w:tcBorders>
              <w:bottom w:val="nil"/>
            </w:tcBorders>
          </w:tcPr>
          <w:p w14:paraId="18519999" w14:textId="77777777" w:rsidR="00D1505D" w:rsidRDefault="007F177A" w:rsidP="005A32E9">
            <w:pPr>
              <w:rPr>
                <w:rFonts w:ascii="Arial" w:hAnsi="Arial" w:cs="Arial"/>
              </w:rPr>
            </w:pPr>
            <w:r>
              <w:rPr>
                <w:rFonts w:ascii="Arial" w:hAnsi="Arial" w:cs="Arial"/>
              </w:rPr>
              <w:t>Application form</w:t>
            </w:r>
          </w:p>
          <w:p w14:paraId="0D7E2F64" w14:textId="77777777" w:rsidR="00D54874" w:rsidRPr="00CF554F" w:rsidRDefault="00D1505D" w:rsidP="005A32E9">
            <w:pPr>
              <w:rPr>
                <w:rFonts w:ascii="Arial" w:hAnsi="Arial" w:cs="Arial"/>
              </w:rPr>
            </w:pPr>
            <w:r>
              <w:rPr>
                <w:rFonts w:ascii="Arial" w:hAnsi="Arial" w:cs="Arial"/>
              </w:rPr>
              <w:t>I</w:t>
            </w:r>
            <w:r w:rsidR="00D54874">
              <w:rPr>
                <w:rFonts w:ascii="Arial" w:hAnsi="Arial" w:cs="Arial"/>
              </w:rPr>
              <w:t>nterview</w:t>
            </w:r>
          </w:p>
        </w:tc>
      </w:tr>
      <w:tr w:rsidR="004D0372" w:rsidRPr="00CF554F" w14:paraId="34C14B48" w14:textId="77777777" w:rsidTr="18E2DA15">
        <w:trPr>
          <w:cantSplit/>
        </w:trPr>
        <w:tc>
          <w:tcPr>
            <w:tcW w:w="2282" w:type="dxa"/>
            <w:tcBorders>
              <w:bottom w:val="nil"/>
            </w:tcBorders>
          </w:tcPr>
          <w:p w14:paraId="658C4161" w14:textId="77777777" w:rsidR="004D0372" w:rsidRPr="00CF554F" w:rsidRDefault="00027669" w:rsidP="005A32E9">
            <w:pPr>
              <w:pStyle w:val="Heading2"/>
              <w:numPr>
                <w:ilvl w:val="0"/>
                <w:numId w:val="0"/>
              </w:numPr>
              <w:tabs>
                <w:tab w:val="clear" w:pos="576"/>
              </w:tabs>
              <w:spacing w:before="0" w:after="0"/>
              <w:rPr>
                <w:rFonts w:cs="Arial"/>
                <w:i w:val="0"/>
              </w:rPr>
            </w:pPr>
            <w:r>
              <w:rPr>
                <w:rFonts w:cs="Arial"/>
                <w:i w:val="0"/>
              </w:rPr>
              <w:t xml:space="preserve">Work </w:t>
            </w:r>
            <w:r w:rsidR="004D0372" w:rsidRPr="00CF554F">
              <w:rPr>
                <w:rFonts w:cs="Arial"/>
                <w:i w:val="0"/>
              </w:rPr>
              <w:t>Experience</w:t>
            </w:r>
          </w:p>
        </w:tc>
        <w:tc>
          <w:tcPr>
            <w:tcW w:w="5180" w:type="dxa"/>
            <w:tcBorders>
              <w:bottom w:val="nil"/>
            </w:tcBorders>
          </w:tcPr>
          <w:p w14:paraId="50B51FD9" w14:textId="77777777" w:rsidR="002B7950" w:rsidRDefault="00D1505D" w:rsidP="003E45D9">
            <w:pPr>
              <w:rPr>
                <w:rFonts w:ascii="Arial" w:hAnsi="Arial" w:cs="Arial"/>
              </w:rPr>
            </w:pPr>
            <w:r>
              <w:rPr>
                <w:rFonts w:ascii="Arial" w:hAnsi="Arial" w:cs="Arial"/>
              </w:rPr>
              <w:t>Proven experien</w:t>
            </w:r>
            <w:r w:rsidR="003E45D9">
              <w:rPr>
                <w:rFonts w:ascii="Arial" w:hAnsi="Arial" w:cs="Arial"/>
              </w:rPr>
              <w:t xml:space="preserve">ce </w:t>
            </w:r>
            <w:r w:rsidR="00A402B1">
              <w:rPr>
                <w:rFonts w:ascii="Arial" w:hAnsi="Arial" w:cs="Arial"/>
              </w:rPr>
              <w:t xml:space="preserve">of working </w:t>
            </w:r>
            <w:r w:rsidR="003E45D9">
              <w:rPr>
                <w:rFonts w:ascii="Arial" w:hAnsi="Arial" w:cs="Arial"/>
              </w:rPr>
              <w:t>in a busy office environment.</w:t>
            </w:r>
          </w:p>
          <w:p w14:paraId="4F939A1A" w14:textId="107E5648" w:rsidR="004E5E55" w:rsidRPr="002E5D89" w:rsidRDefault="14F6B8D2" w:rsidP="003E45D9">
            <w:pPr>
              <w:rPr>
                <w:rFonts w:ascii="Arial" w:hAnsi="Arial" w:cs="Arial"/>
                <w:sz w:val="12"/>
                <w:szCs w:val="12"/>
              </w:rPr>
            </w:pPr>
            <w:r w:rsidRPr="18E2DA15">
              <w:rPr>
                <w:rFonts w:ascii="Arial" w:hAnsi="Arial" w:cs="Arial"/>
                <w:sz w:val="12"/>
                <w:szCs w:val="12"/>
              </w:rPr>
              <w:t xml:space="preserve"> </w:t>
            </w:r>
            <w:r w:rsidR="1F2070F9" w:rsidRPr="18E2DA15">
              <w:rPr>
                <w:rFonts w:ascii="Arial" w:hAnsi="Arial" w:cs="Arial"/>
                <w:sz w:val="12"/>
                <w:szCs w:val="12"/>
              </w:rPr>
              <w:t xml:space="preserve">  </w:t>
            </w:r>
          </w:p>
          <w:p w14:paraId="0FA85215" w14:textId="77777777" w:rsidR="00A402B1" w:rsidRDefault="00A402B1" w:rsidP="003E45D9">
            <w:pPr>
              <w:rPr>
                <w:rFonts w:ascii="Arial" w:hAnsi="Arial" w:cs="Arial"/>
              </w:rPr>
            </w:pPr>
            <w:r>
              <w:rPr>
                <w:rFonts w:ascii="Arial" w:hAnsi="Arial" w:cs="Arial"/>
              </w:rPr>
              <w:t xml:space="preserve">Proven experience of working in a HR related role. </w:t>
            </w:r>
          </w:p>
          <w:p w14:paraId="06034845" w14:textId="77777777" w:rsidR="00876C9E" w:rsidRDefault="00876C9E" w:rsidP="003E45D9">
            <w:pPr>
              <w:rPr>
                <w:rFonts w:ascii="Arial" w:hAnsi="Arial" w:cs="Arial"/>
              </w:rPr>
            </w:pPr>
          </w:p>
          <w:p w14:paraId="3131A8F4" w14:textId="77777777" w:rsidR="00876C9E" w:rsidRDefault="00876C9E" w:rsidP="003E45D9">
            <w:pPr>
              <w:rPr>
                <w:rFonts w:ascii="Arial" w:hAnsi="Arial" w:cs="Arial"/>
              </w:rPr>
            </w:pPr>
            <w:r>
              <w:rPr>
                <w:rFonts w:ascii="Arial" w:hAnsi="Arial" w:cs="Arial"/>
              </w:rPr>
              <w:t>Experience supporting recruitment and selection processes</w:t>
            </w:r>
          </w:p>
          <w:p w14:paraId="70E260BA" w14:textId="77777777" w:rsidR="00876C9E" w:rsidRDefault="00876C9E" w:rsidP="003E45D9">
            <w:pPr>
              <w:rPr>
                <w:rFonts w:ascii="Arial" w:hAnsi="Arial" w:cs="Arial"/>
              </w:rPr>
            </w:pPr>
          </w:p>
          <w:p w14:paraId="6C8BC237" w14:textId="06745CAE" w:rsidR="00876C9E" w:rsidRPr="00CF554F" w:rsidRDefault="00876C9E" w:rsidP="003E45D9">
            <w:pPr>
              <w:rPr>
                <w:rFonts w:ascii="Arial" w:hAnsi="Arial" w:cs="Arial"/>
              </w:rPr>
            </w:pPr>
            <w:r>
              <w:rPr>
                <w:rFonts w:ascii="Arial" w:hAnsi="Arial" w:cs="Arial"/>
              </w:rPr>
              <w:t>Experience supporting HR policy implementation or employee relation cases</w:t>
            </w:r>
          </w:p>
        </w:tc>
        <w:tc>
          <w:tcPr>
            <w:tcW w:w="4678" w:type="dxa"/>
            <w:tcBorders>
              <w:bottom w:val="nil"/>
            </w:tcBorders>
          </w:tcPr>
          <w:p w14:paraId="48A6B1F7" w14:textId="77777777" w:rsidR="004D0372" w:rsidRDefault="00D1505D" w:rsidP="005A32E9">
            <w:pPr>
              <w:pStyle w:val="Footer"/>
              <w:tabs>
                <w:tab w:val="clear" w:pos="4153"/>
                <w:tab w:val="clear" w:pos="8306"/>
              </w:tabs>
              <w:rPr>
                <w:rFonts w:ascii="Arial" w:hAnsi="Arial" w:cs="Arial"/>
              </w:rPr>
            </w:pPr>
            <w:r>
              <w:rPr>
                <w:rFonts w:ascii="Arial" w:hAnsi="Arial" w:cs="Arial"/>
              </w:rPr>
              <w:t>Previous office experience gained within Local Government or a Fire Service.</w:t>
            </w:r>
          </w:p>
          <w:p w14:paraId="158900A4" w14:textId="77777777" w:rsidR="00893895" w:rsidRDefault="00893895" w:rsidP="005A32E9">
            <w:pPr>
              <w:pStyle w:val="Footer"/>
              <w:tabs>
                <w:tab w:val="clear" w:pos="4153"/>
                <w:tab w:val="clear" w:pos="8306"/>
              </w:tabs>
              <w:rPr>
                <w:rFonts w:ascii="Arial" w:hAnsi="Arial" w:cs="Arial"/>
              </w:rPr>
            </w:pPr>
          </w:p>
          <w:p w14:paraId="10721635" w14:textId="0BABBC80" w:rsidR="00893895" w:rsidRDefault="00893895" w:rsidP="005A32E9">
            <w:pPr>
              <w:pStyle w:val="Footer"/>
              <w:tabs>
                <w:tab w:val="clear" w:pos="4153"/>
                <w:tab w:val="clear" w:pos="8306"/>
              </w:tabs>
              <w:rPr>
                <w:rFonts w:ascii="Arial" w:hAnsi="Arial" w:cs="Arial"/>
              </w:rPr>
            </w:pPr>
            <w:r>
              <w:rPr>
                <w:rFonts w:ascii="Arial" w:hAnsi="Arial" w:cs="Arial"/>
              </w:rPr>
              <w:t>Experience with data analysis or HR metrics</w:t>
            </w:r>
          </w:p>
          <w:p w14:paraId="6ADAC9F4" w14:textId="77777777" w:rsidR="00893895" w:rsidRDefault="00893895" w:rsidP="005A32E9">
            <w:pPr>
              <w:pStyle w:val="Footer"/>
              <w:tabs>
                <w:tab w:val="clear" w:pos="4153"/>
                <w:tab w:val="clear" w:pos="8306"/>
              </w:tabs>
              <w:rPr>
                <w:rFonts w:ascii="Arial" w:hAnsi="Arial" w:cs="Arial"/>
              </w:rPr>
            </w:pPr>
          </w:p>
          <w:p w14:paraId="377F7676" w14:textId="6FD1F4A6" w:rsidR="00893895" w:rsidRDefault="00893895" w:rsidP="005A32E9">
            <w:pPr>
              <w:pStyle w:val="Footer"/>
              <w:tabs>
                <w:tab w:val="clear" w:pos="4153"/>
                <w:tab w:val="clear" w:pos="8306"/>
              </w:tabs>
              <w:rPr>
                <w:rFonts w:ascii="Arial" w:hAnsi="Arial" w:cs="Arial"/>
              </w:rPr>
            </w:pPr>
            <w:r>
              <w:rPr>
                <w:rFonts w:ascii="Arial" w:hAnsi="Arial" w:cs="Arial"/>
              </w:rPr>
              <w:t>Experience liaising with OH providers or managing health related HR processes</w:t>
            </w:r>
          </w:p>
          <w:p w14:paraId="3E061F7B" w14:textId="77777777" w:rsidR="00A402B1" w:rsidRDefault="00A402B1" w:rsidP="005A32E9">
            <w:pPr>
              <w:pStyle w:val="Footer"/>
              <w:tabs>
                <w:tab w:val="clear" w:pos="4153"/>
                <w:tab w:val="clear" w:pos="8306"/>
              </w:tabs>
              <w:rPr>
                <w:rFonts w:ascii="Arial" w:hAnsi="Arial" w:cs="Arial"/>
              </w:rPr>
            </w:pPr>
          </w:p>
          <w:p w14:paraId="0BF287DB" w14:textId="1F36104B" w:rsidR="00A402B1" w:rsidRPr="00CF554F" w:rsidRDefault="00A402B1" w:rsidP="005A32E9">
            <w:pPr>
              <w:pStyle w:val="Footer"/>
              <w:tabs>
                <w:tab w:val="clear" w:pos="4153"/>
                <w:tab w:val="clear" w:pos="8306"/>
              </w:tabs>
              <w:rPr>
                <w:rFonts w:ascii="Arial" w:hAnsi="Arial" w:cs="Arial"/>
              </w:rPr>
            </w:pPr>
          </w:p>
        </w:tc>
        <w:tc>
          <w:tcPr>
            <w:tcW w:w="3028" w:type="dxa"/>
            <w:tcBorders>
              <w:bottom w:val="nil"/>
            </w:tcBorders>
          </w:tcPr>
          <w:p w14:paraId="72528BB0" w14:textId="77777777" w:rsidR="00D1505D" w:rsidRDefault="003B5E9D" w:rsidP="005A32E9">
            <w:pPr>
              <w:rPr>
                <w:rFonts w:ascii="Arial" w:hAnsi="Arial" w:cs="Arial"/>
              </w:rPr>
            </w:pPr>
            <w:r>
              <w:rPr>
                <w:rFonts w:ascii="Arial" w:hAnsi="Arial" w:cs="Arial"/>
              </w:rPr>
              <w:t>Application form</w:t>
            </w:r>
          </w:p>
          <w:p w14:paraId="63C5C271" w14:textId="77777777" w:rsidR="00D54874" w:rsidRPr="00CF554F" w:rsidRDefault="00D1505D" w:rsidP="005A32E9">
            <w:pPr>
              <w:rPr>
                <w:rFonts w:ascii="Arial" w:hAnsi="Arial" w:cs="Arial"/>
              </w:rPr>
            </w:pPr>
            <w:r>
              <w:rPr>
                <w:rFonts w:ascii="Arial" w:hAnsi="Arial" w:cs="Arial"/>
              </w:rPr>
              <w:t>I</w:t>
            </w:r>
            <w:r w:rsidR="003B5E9D">
              <w:rPr>
                <w:rFonts w:ascii="Arial" w:hAnsi="Arial" w:cs="Arial"/>
              </w:rPr>
              <w:t>nterview</w:t>
            </w:r>
          </w:p>
        </w:tc>
      </w:tr>
      <w:tr w:rsidR="00D1505D" w:rsidRPr="00CF554F" w14:paraId="5C8257AB" w14:textId="77777777" w:rsidTr="18E2DA15">
        <w:trPr>
          <w:cantSplit/>
          <w:trHeight w:val="1410"/>
        </w:trPr>
        <w:tc>
          <w:tcPr>
            <w:tcW w:w="2282" w:type="dxa"/>
          </w:tcPr>
          <w:p w14:paraId="7671E803" w14:textId="77777777" w:rsidR="00D1505D" w:rsidRPr="00CF554F" w:rsidRDefault="00D1505D" w:rsidP="005A32E9">
            <w:pPr>
              <w:pStyle w:val="Heading2"/>
              <w:numPr>
                <w:ilvl w:val="0"/>
                <w:numId w:val="0"/>
              </w:numPr>
              <w:tabs>
                <w:tab w:val="clear" w:pos="576"/>
              </w:tabs>
              <w:spacing w:before="0" w:after="0"/>
              <w:rPr>
                <w:rFonts w:cs="Arial"/>
                <w:i w:val="0"/>
              </w:rPr>
            </w:pPr>
            <w:r>
              <w:rPr>
                <w:rFonts w:cs="Arial"/>
                <w:i w:val="0"/>
              </w:rPr>
              <w:t>S</w:t>
            </w:r>
            <w:r w:rsidRPr="00CF554F">
              <w:rPr>
                <w:rFonts w:cs="Arial"/>
                <w:i w:val="0"/>
              </w:rPr>
              <w:t>kills</w:t>
            </w:r>
          </w:p>
        </w:tc>
        <w:tc>
          <w:tcPr>
            <w:tcW w:w="5180" w:type="dxa"/>
          </w:tcPr>
          <w:p w14:paraId="0ADEB9A6" w14:textId="77777777" w:rsidR="003E45D9" w:rsidRDefault="00D1505D" w:rsidP="005A32E9">
            <w:pPr>
              <w:rPr>
                <w:rFonts w:ascii="Arial" w:hAnsi="Arial" w:cs="Arial"/>
              </w:rPr>
            </w:pPr>
            <w:r>
              <w:rPr>
                <w:rFonts w:ascii="Arial" w:hAnsi="Arial" w:cs="Arial"/>
              </w:rPr>
              <w:t>Knowledge of</w:t>
            </w:r>
            <w:r w:rsidR="003E45D9">
              <w:rPr>
                <w:rFonts w:ascii="Arial" w:hAnsi="Arial" w:cs="Arial"/>
              </w:rPr>
              <w:t xml:space="preserve"> Microsoft office software packages</w:t>
            </w:r>
            <w:r>
              <w:rPr>
                <w:rFonts w:ascii="Arial" w:hAnsi="Arial" w:cs="Arial"/>
              </w:rPr>
              <w:t>.</w:t>
            </w:r>
          </w:p>
          <w:p w14:paraId="1D84C0D7" w14:textId="77777777" w:rsidR="002E5D89" w:rsidRPr="002E5D89" w:rsidRDefault="002E5D89" w:rsidP="005A32E9">
            <w:pPr>
              <w:rPr>
                <w:rFonts w:ascii="Arial" w:hAnsi="Arial" w:cs="Arial"/>
                <w:sz w:val="12"/>
                <w:szCs w:val="8"/>
              </w:rPr>
            </w:pPr>
          </w:p>
          <w:p w14:paraId="08E6C00A" w14:textId="77777777" w:rsidR="003E45D9" w:rsidRDefault="003E45D9" w:rsidP="005A32E9">
            <w:pPr>
              <w:rPr>
                <w:rFonts w:ascii="Arial" w:hAnsi="Arial" w:cs="Arial"/>
              </w:rPr>
            </w:pPr>
            <w:r>
              <w:rPr>
                <w:rFonts w:ascii="Arial" w:hAnsi="Arial" w:cs="Arial"/>
              </w:rPr>
              <w:t xml:space="preserve">Knowledge of </w:t>
            </w:r>
            <w:r w:rsidR="00571EC6">
              <w:rPr>
                <w:rFonts w:ascii="Arial" w:hAnsi="Arial" w:cs="Arial"/>
              </w:rPr>
              <w:t>employee</w:t>
            </w:r>
            <w:r w:rsidR="00A402B1">
              <w:rPr>
                <w:rFonts w:ascii="Arial" w:hAnsi="Arial" w:cs="Arial"/>
              </w:rPr>
              <w:t>/HR</w:t>
            </w:r>
            <w:r w:rsidR="00571EC6">
              <w:rPr>
                <w:rFonts w:ascii="Arial" w:hAnsi="Arial" w:cs="Arial"/>
              </w:rPr>
              <w:t xml:space="preserve"> </w:t>
            </w:r>
            <w:r>
              <w:rPr>
                <w:rFonts w:ascii="Arial" w:hAnsi="Arial" w:cs="Arial"/>
              </w:rPr>
              <w:t>management information systems.</w:t>
            </w:r>
          </w:p>
          <w:p w14:paraId="06030D65" w14:textId="77777777" w:rsidR="00E26285" w:rsidRDefault="00E26285" w:rsidP="005A32E9">
            <w:pPr>
              <w:rPr>
                <w:rFonts w:ascii="Arial" w:hAnsi="Arial" w:cs="Arial"/>
              </w:rPr>
            </w:pPr>
          </w:p>
          <w:p w14:paraId="4393038A" w14:textId="0831F972" w:rsidR="00E26285" w:rsidRDefault="00E26285" w:rsidP="005A32E9">
            <w:pPr>
              <w:rPr>
                <w:rFonts w:ascii="Arial" w:hAnsi="Arial" w:cs="Arial"/>
              </w:rPr>
            </w:pPr>
            <w:r>
              <w:rPr>
                <w:rFonts w:ascii="Arial" w:hAnsi="Arial" w:cs="Arial"/>
              </w:rPr>
              <w:t>Understanding of payroll and pension processes</w:t>
            </w:r>
          </w:p>
          <w:p w14:paraId="1762017F" w14:textId="77777777" w:rsidR="002E5D89" w:rsidRPr="002E5D89" w:rsidRDefault="002E5D89" w:rsidP="005A32E9">
            <w:pPr>
              <w:rPr>
                <w:rFonts w:ascii="Arial" w:hAnsi="Arial" w:cs="Arial"/>
                <w:sz w:val="12"/>
                <w:szCs w:val="8"/>
              </w:rPr>
            </w:pPr>
          </w:p>
          <w:p w14:paraId="24EB84DE" w14:textId="77777777" w:rsidR="002E5D89" w:rsidRPr="002E5D89" w:rsidRDefault="002E5D89" w:rsidP="005A32E9">
            <w:pPr>
              <w:rPr>
                <w:rFonts w:ascii="Arial" w:hAnsi="Arial" w:cs="Arial"/>
                <w:sz w:val="12"/>
                <w:szCs w:val="8"/>
              </w:rPr>
            </w:pPr>
          </w:p>
          <w:p w14:paraId="7A550213" w14:textId="77777777" w:rsidR="00D1505D" w:rsidRPr="00CF554F" w:rsidRDefault="00D1505D" w:rsidP="005A32E9">
            <w:pPr>
              <w:rPr>
                <w:rFonts w:ascii="Arial" w:hAnsi="Arial" w:cs="Arial"/>
              </w:rPr>
            </w:pPr>
            <w:r>
              <w:rPr>
                <w:rFonts w:ascii="Arial" w:hAnsi="Arial" w:cs="Arial"/>
              </w:rPr>
              <w:t>Able to communicate confidently, clearly and effectively with members of staff at all levels.</w:t>
            </w:r>
          </w:p>
        </w:tc>
        <w:tc>
          <w:tcPr>
            <w:tcW w:w="4678" w:type="dxa"/>
          </w:tcPr>
          <w:p w14:paraId="2A3D9368" w14:textId="77777777" w:rsidR="00D1505D" w:rsidRDefault="003E45D9" w:rsidP="005A32E9">
            <w:pPr>
              <w:pStyle w:val="Footer"/>
              <w:tabs>
                <w:tab w:val="clear" w:pos="4153"/>
                <w:tab w:val="clear" w:pos="8306"/>
              </w:tabs>
              <w:rPr>
                <w:rFonts w:ascii="Arial" w:hAnsi="Arial" w:cs="Arial"/>
              </w:rPr>
            </w:pPr>
            <w:r>
              <w:rPr>
                <w:rFonts w:ascii="Arial" w:hAnsi="Arial" w:cs="Arial"/>
              </w:rPr>
              <w:t>Understanding of GDPR</w:t>
            </w:r>
          </w:p>
          <w:p w14:paraId="174CC40A" w14:textId="77777777" w:rsidR="00522758" w:rsidRDefault="00522758" w:rsidP="005A32E9">
            <w:pPr>
              <w:pStyle w:val="Footer"/>
              <w:tabs>
                <w:tab w:val="clear" w:pos="4153"/>
                <w:tab w:val="clear" w:pos="8306"/>
              </w:tabs>
              <w:rPr>
                <w:rFonts w:ascii="Arial" w:hAnsi="Arial" w:cs="Arial"/>
              </w:rPr>
            </w:pPr>
          </w:p>
          <w:p w14:paraId="77098381" w14:textId="77777777" w:rsidR="00522758" w:rsidRDefault="00522758" w:rsidP="005A32E9">
            <w:pPr>
              <w:pStyle w:val="Footer"/>
              <w:tabs>
                <w:tab w:val="clear" w:pos="4153"/>
                <w:tab w:val="clear" w:pos="8306"/>
              </w:tabs>
              <w:rPr>
                <w:rFonts w:ascii="Arial" w:hAnsi="Arial" w:cs="Arial"/>
              </w:rPr>
            </w:pPr>
            <w:r>
              <w:rPr>
                <w:rFonts w:ascii="Arial" w:hAnsi="Arial" w:cs="Arial"/>
              </w:rPr>
              <w:t xml:space="preserve">Knowledge of </w:t>
            </w:r>
            <w:proofErr w:type="spellStart"/>
            <w:r w:rsidR="002E5D89">
              <w:rPr>
                <w:rFonts w:ascii="Arial" w:hAnsi="Arial" w:cs="Arial"/>
              </w:rPr>
              <w:t>ResourceLink</w:t>
            </w:r>
            <w:proofErr w:type="spellEnd"/>
            <w:r>
              <w:rPr>
                <w:rFonts w:ascii="Arial" w:hAnsi="Arial" w:cs="Arial"/>
              </w:rPr>
              <w:t xml:space="preserve"> Management System</w:t>
            </w:r>
          </w:p>
          <w:p w14:paraId="4306DDD4" w14:textId="77777777" w:rsidR="00522758" w:rsidRDefault="00522758" w:rsidP="005A32E9">
            <w:pPr>
              <w:pStyle w:val="Footer"/>
              <w:tabs>
                <w:tab w:val="clear" w:pos="4153"/>
                <w:tab w:val="clear" w:pos="8306"/>
              </w:tabs>
              <w:rPr>
                <w:rFonts w:ascii="Arial" w:hAnsi="Arial" w:cs="Arial"/>
              </w:rPr>
            </w:pPr>
          </w:p>
          <w:p w14:paraId="7978F27E" w14:textId="77777777" w:rsidR="00522758" w:rsidRPr="00CF554F" w:rsidRDefault="00522758" w:rsidP="005A32E9">
            <w:pPr>
              <w:pStyle w:val="Footer"/>
              <w:tabs>
                <w:tab w:val="clear" w:pos="4153"/>
                <w:tab w:val="clear" w:pos="8306"/>
              </w:tabs>
              <w:rPr>
                <w:rFonts w:ascii="Arial" w:hAnsi="Arial" w:cs="Arial"/>
              </w:rPr>
            </w:pPr>
            <w:r>
              <w:rPr>
                <w:rFonts w:ascii="Arial" w:hAnsi="Arial" w:cs="Arial"/>
              </w:rPr>
              <w:t>Knowledge of talent link recruitment system or equivalent</w:t>
            </w:r>
          </w:p>
        </w:tc>
        <w:tc>
          <w:tcPr>
            <w:tcW w:w="3028" w:type="dxa"/>
          </w:tcPr>
          <w:p w14:paraId="2FFBBBDE" w14:textId="77777777" w:rsidR="00D1505D" w:rsidRDefault="00D1505D" w:rsidP="005A32E9">
            <w:pPr>
              <w:pStyle w:val="Footer"/>
              <w:tabs>
                <w:tab w:val="clear" w:pos="4153"/>
                <w:tab w:val="clear" w:pos="8306"/>
              </w:tabs>
              <w:rPr>
                <w:rFonts w:ascii="Arial" w:hAnsi="Arial" w:cs="Arial"/>
              </w:rPr>
            </w:pPr>
            <w:r>
              <w:rPr>
                <w:rFonts w:ascii="Arial" w:hAnsi="Arial" w:cs="Arial"/>
              </w:rPr>
              <w:t xml:space="preserve">Interview </w:t>
            </w:r>
          </w:p>
          <w:p w14:paraId="6763034C" w14:textId="77777777" w:rsidR="00D1505D" w:rsidRPr="00CF554F" w:rsidRDefault="00D1505D" w:rsidP="005A32E9">
            <w:pPr>
              <w:pStyle w:val="Footer"/>
              <w:tabs>
                <w:tab w:val="clear" w:pos="4153"/>
                <w:tab w:val="clear" w:pos="8306"/>
              </w:tabs>
              <w:rPr>
                <w:rFonts w:ascii="Arial" w:hAnsi="Arial" w:cs="Arial"/>
              </w:rPr>
            </w:pPr>
            <w:r>
              <w:rPr>
                <w:rFonts w:ascii="Arial" w:hAnsi="Arial" w:cs="Arial"/>
              </w:rPr>
              <w:t>Job related tests</w:t>
            </w:r>
          </w:p>
        </w:tc>
      </w:tr>
      <w:tr w:rsidR="00D1505D" w:rsidRPr="00CF554F" w14:paraId="48CA659C" w14:textId="77777777" w:rsidTr="18E2DA15">
        <w:trPr>
          <w:cantSplit/>
          <w:trHeight w:val="1024"/>
        </w:trPr>
        <w:tc>
          <w:tcPr>
            <w:tcW w:w="2282" w:type="dxa"/>
          </w:tcPr>
          <w:p w14:paraId="0F6A2BE4" w14:textId="77777777" w:rsidR="00D1505D" w:rsidRPr="00CF554F" w:rsidRDefault="00D1505D" w:rsidP="005A32E9">
            <w:pPr>
              <w:rPr>
                <w:rFonts w:ascii="Arial" w:hAnsi="Arial" w:cs="Arial"/>
                <w:b/>
              </w:rPr>
            </w:pPr>
            <w:r w:rsidRPr="00CF554F">
              <w:rPr>
                <w:rFonts w:ascii="Arial" w:hAnsi="Arial" w:cs="Arial"/>
                <w:b/>
              </w:rPr>
              <w:t>Personal Qualities</w:t>
            </w:r>
          </w:p>
        </w:tc>
        <w:tc>
          <w:tcPr>
            <w:tcW w:w="5180" w:type="dxa"/>
          </w:tcPr>
          <w:p w14:paraId="77228B76" w14:textId="212AC9D9" w:rsidR="00D1505D" w:rsidRDefault="00D1505D" w:rsidP="005A32E9">
            <w:pPr>
              <w:pStyle w:val="Footer"/>
              <w:tabs>
                <w:tab w:val="clear" w:pos="4153"/>
                <w:tab w:val="clear" w:pos="8306"/>
              </w:tabs>
              <w:rPr>
                <w:rFonts w:ascii="Arial" w:hAnsi="Arial" w:cs="Arial"/>
              </w:rPr>
            </w:pPr>
            <w:r>
              <w:rPr>
                <w:rFonts w:ascii="Arial" w:hAnsi="Arial" w:cs="Arial"/>
              </w:rPr>
              <w:t xml:space="preserve">Able to work as part of a team </w:t>
            </w:r>
          </w:p>
          <w:p w14:paraId="034D3292" w14:textId="77777777" w:rsidR="002E5D89" w:rsidRPr="002E5D89" w:rsidRDefault="002E5D89" w:rsidP="005A32E9">
            <w:pPr>
              <w:pStyle w:val="Footer"/>
              <w:tabs>
                <w:tab w:val="clear" w:pos="4153"/>
                <w:tab w:val="clear" w:pos="8306"/>
              </w:tabs>
              <w:rPr>
                <w:rFonts w:ascii="Arial" w:hAnsi="Arial" w:cs="Arial"/>
                <w:sz w:val="12"/>
                <w:szCs w:val="8"/>
              </w:rPr>
            </w:pPr>
          </w:p>
          <w:p w14:paraId="38EA55DC" w14:textId="486C4E11" w:rsidR="00FF3120" w:rsidRPr="00CF554F" w:rsidRDefault="003E45D9" w:rsidP="003E45D9">
            <w:pPr>
              <w:pStyle w:val="Footer"/>
              <w:tabs>
                <w:tab w:val="clear" w:pos="4153"/>
                <w:tab w:val="clear" w:pos="8306"/>
              </w:tabs>
              <w:rPr>
                <w:rFonts w:ascii="Arial" w:hAnsi="Arial" w:cs="Arial"/>
              </w:rPr>
            </w:pPr>
            <w:r>
              <w:rPr>
                <w:rFonts w:ascii="Arial" w:hAnsi="Arial" w:cs="Arial"/>
              </w:rPr>
              <w:t>U</w:t>
            </w:r>
            <w:r w:rsidR="00D1505D">
              <w:rPr>
                <w:rFonts w:ascii="Arial" w:hAnsi="Arial" w:cs="Arial"/>
              </w:rPr>
              <w:t>nderstand the requirements for confidentiality.</w:t>
            </w:r>
          </w:p>
        </w:tc>
        <w:tc>
          <w:tcPr>
            <w:tcW w:w="4678" w:type="dxa"/>
          </w:tcPr>
          <w:p w14:paraId="10ECA294" w14:textId="77777777" w:rsidR="00D1505D" w:rsidRPr="00CF554F" w:rsidRDefault="00D1505D" w:rsidP="005A32E9">
            <w:pPr>
              <w:pStyle w:val="Footer"/>
              <w:tabs>
                <w:tab w:val="clear" w:pos="4153"/>
                <w:tab w:val="clear" w:pos="8306"/>
              </w:tabs>
              <w:rPr>
                <w:rFonts w:ascii="Arial" w:hAnsi="Arial" w:cs="Arial"/>
              </w:rPr>
            </w:pPr>
          </w:p>
        </w:tc>
        <w:tc>
          <w:tcPr>
            <w:tcW w:w="3028" w:type="dxa"/>
          </w:tcPr>
          <w:p w14:paraId="6125D072" w14:textId="77777777" w:rsidR="00D1505D" w:rsidRDefault="00D1505D" w:rsidP="005A32E9">
            <w:pPr>
              <w:pStyle w:val="Footer"/>
              <w:tabs>
                <w:tab w:val="clear" w:pos="4153"/>
                <w:tab w:val="clear" w:pos="8306"/>
              </w:tabs>
              <w:rPr>
                <w:rFonts w:ascii="Arial" w:hAnsi="Arial" w:cs="Arial"/>
              </w:rPr>
            </w:pPr>
            <w:r>
              <w:rPr>
                <w:rFonts w:ascii="Arial" w:hAnsi="Arial" w:cs="Arial"/>
              </w:rPr>
              <w:t>Application form</w:t>
            </w:r>
          </w:p>
          <w:p w14:paraId="02BA869A" w14:textId="77777777" w:rsidR="00D1505D" w:rsidRPr="00CF554F" w:rsidRDefault="00D1505D" w:rsidP="005A32E9">
            <w:pPr>
              <w:pStyle w:val="Footer"/>
              <w:tabs>
                <w:tab w:val="clear" w:pos="4153"/>
                <w:tab w:val="clear" w:pos="8306"/>
              </w:tabs>
              <w:rPr>
                <w:rFonts w:ascii="Arial" w:hAnsi="Arial" w:cs="Arial"/>
              </w:rPr>
            </w:pPr>
            <w:r>
              <w:rPr>
                <w:rFonts w:ascii="Arial" w:hAnsi="Arial" w:cs="Arial"/>
              </w:rPr>
              <w:t>Interview</w:t>
            </w:r>
          </w:p>
        </w:tc>
      </w:tr>
      <w:tr w:rsidR="004D0372" w:rsidRPr="00CF554F" w14:paraId="58E4257C" w14:textId="77777777" w:rsidTr="18E2DA15">
        <w:tc>
          <w:tcPr>
            <w:tcW w:w="2282" w:type="dxa"/>
          </w:tcPr>
          <w:p w14:paraId="17A8FD33" w14:textId="77777777" w:rsidR="004D0372" w:rsidRPr="00CF554F" w:rsidRDefault="004D0372" w:rsidP="005A32E9">
            <w:pPr>
              <w:rPr>
                <w:rFonts w:ascii="Arial" w:hAnsi="Arial" w:cs="Arial"/>
                <w:b/>
              </w:rPr>
            </w:pPr>
            <w:r w:rsidRPr="00CF554F">
              <w:rPr>
                <w:rFonts w:ascii="Arial" w:hAnsi="Arial" w:cs="Arial"/>
                <w:b/>
              </w:rPr>
              <w:t>Special Factors</w:t>
            </w:r>
          </w:p>
        </w:tc>
        <w:tc>
          <w:tcPr>
            <w:tcW w:w="5180" w:type="dxa"/>
          </w:tcPr>
          <w:p w14:paraId="49064ABE" w14:textId="77777777" w:rsidR="004D0372" w:rsidRPr="00CF554F" w:rsidRDefault="00D1505D" w:rsidP="005A32E9">
            <w:pPr>
              <w:pStyle w:val="Footer"/>
              <w:tabs>
                <w:tab w:val="clear" w:pos="4153"/>
                <w:tab w:val="clear" w:pos="8306"/>
              </w:tabs>
              <w:rPr>
                <w:rFonts w:ascii="Arial" w:hAnsi="Arial" w:cs="Arial"/>
              </w:rPr>
            </w:pPr>
            <w:r>
              <w:rPr>
                <w:rFonts w:ascii="Arial" w:hAnsi="Arial" w:cs="Arial"/>
              </w:rPr>
              <w:t xml:space="preserve">Willing to occasionally work outside normal office hours </w:t>
            </w:r>
            <w:r w:rsidR="003E45D9">
              <w:rPr>
                <w:rFonts w:ascii="Arial" w:hAnsi="Arial" w:cs="Arial"/>
              </w:rPr>
              <w:t xml:space="preserve">including weekends </w:t>
            </w:r>
            <w:r>
              <w:rPr>
                <w:rFonts w:ascii="Arial" w:hAnsi="Arial" w:cs="Arial"/>
              </w:rPr>
              <w:t>if required.</w:t>
            </w:r>
          </w:p>
        </w:tc>
        <w:tc>
          <w:tcPr>
            <w:tcW w:w="4678" w:type="dxa"/>
          </w:tcPr>
          <w:p w14:paraId="116E443A" w14:textId="77777777" w:rsidR="004D0372" w:rsidRPr="00CF554F" w:rsidRDefault="004D0372" w:rsidP="005A32E9">
            <w:pPr>
              <w:pStyle w:val="Footer"/>
              <w:tabs>
                <w:tab w:val="clear" w:pos="4153"/>
                <w:tab w:val="clear" w:pos="8306"/>
              </w:tabs>
              <w:rPr>
                <w:rFonts w:ascii="Arial" w:hAnsi="Arial" w:cs="Arial"/>
              </w:rPr>
            </w:pPr>
          </w:p>
        </w:tc>
        <w:tc>
          <w:tcPr>
            <w:tcW w:w="3028" w:type="dxa"/>
          </w:tcPr>
          <w:p w14:paraId="4E3C1972" w14:textId="77777777" w:rsidR="00D1505D" w:rsidRDefault="003B5E9D" w:rsidP="005A32E9">
            <w:pPr>
              <w:pStyle w:val="Footer"/>
              <w:tabs>
                <w:tab w:val="clear" w:pos="4153"/>
                <w:tab w:val="clear" w:pos="8306"/>
              </w:tabs>
              <w:rPr>
                <w:rFonts w:ascii="Arial" w:hAnsi="Arial" w:cs="Arial"/>
              </w:rPr>
            </w:pPr>
            <w:r>
              <w:rPr>
                <w:rFonts w:ascii="Arial" w:hAnsi="Arial" w:cs="Arial"/>
              </w:rPr>
              <w:t>Application form</w:t>
            </w:r>
          </w:p>
          <w:p w14:paraId="72A902FA" w14:textId="77777777" w:rsidR="00D54874" w:rsidRPr="00CF554F" w:rsidRDefault="00D1505D" w:rsidP="005A32E9">
            <w:pPr>
              <w:pStyle w:val="Footer"/>
              <w:tabs>
                <w:tab w:val="clear" w:pos="4153"/>
                <w:tab w:val="clear" w:pos="8306"/>
              </w:tabs>
              <w:rPr>
                <w:rFonts w:ascii="Arial" w:hAnsi="Arial" w:cs="Arial"/>
              </w:rPr>
            </w:pPr>
            <w:r>
              <w:rPr>
                <w:rFonts w:ascii="Arial" w:hAnsi="Arial" w:cs="Arial"/>
              </w:rPr>
              <w:t>I</w:t>
            </w:r>
            <w:r w:rsidR="003B5E9D">
              <w:rPr>
                <w:rFonts w:ascii="Arial" w:hAnsi="Arial" w:cs="Arial"/>
              </w:rPr>
              <w:t xml:space="preserve">nterview </w:t>
            </w:r>
          </w:p>
        </w:tc>
      </w:tr>
    </w:tbl>
    <w:p w14:paraId="437ED8D8" w14:textId="77777777" w:rsidR="0016488C" w:rsidRPr="00CF554F" w:rsidRDefault="0016488C" w:rsidP="005A32E9">
      <w:pPr>
        <w:rPr>
          <w:rFonts w:ascii="Arial" w:hAnsi="Arial" w:cs="Arial"/>
        </w:rPr>
      </w:pPr>
    </w:p>
    <w:sectPr w:rsidR="0016488C" w:rsidRPr="00CF554F" w:rsidSect="000456CC">
      <w:footerReference w:type="first" r:id="rId18"/>
      <w:pgSz w:w="16838" w:h="11906" w:orient="landscape" w:code="9"/>
      <w:pgMar w:top="1151" w:right="1009" w:bottom="1151" w:left="1009" w:header="431" w:footer="284" w:gutter="0"/>
      <w:paperSrc w:first="4" w:other="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E53D" w14:textId="77777777" w:rsidR="00882577" w:rsidRDefault="00882577">
      <w:r>
        <w:separator/>
      </w:r>
    </w:p>
  </w:endnote>
  <w:endnote w:type="continuationSeparator" w:id="0">
    <w:p w14:paraId="24D0C69D" w14:textId="77777777" w:rsidR="00882577" w:rsidRDefault="0088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269"/>
      <w:gridCol w:w="3233"/>
      <w:gridCol w:w="2678"/>
    </w:tblGrid>
    <w:tr w:rsidR="000902EB" w:rsidRPr="002B0138" w14:paraId="311F5FF9" w14:textId="77777777" w:rsidTr="002B0138">
      <w:tc>
        <w:tcPr>
          <w:tcW w:w="3269" w:type="dxa"/>
        </w:tcPr>
        <w:p w14:paraId="0F435672" w14:textId="77777777" w:rsidR="000902EB" w:rsidRPr="002B0138" w:rsidRDefault="000902EB" w:rsidP="009D4EC7">
          <w:pPr>
            <w:pStyle w:val="Footer"/>
            <w:rPr>
              <w:i/>
              <w:sz w:val="20"/>
            </w:rPr>
          </w:pPr>
        </w:p>
      </w:tc>
      <w:tc>
        <w:tcPr>
          <w:tcW w:w="3233" w:type="dxa"/>
          <w:vAlign w:val="center"/>
        </w:tcPr>
        <w:p w14:paraId="25580F0F" w14:textId="77777777" w:rsidR="000902EB" w:rsidRPr="002B0138" w:rsidRDefault="000902EB" w:rsidP="002B0138">
          <w:pPr>
            <w:pStyle w:val="Footer"/>
            <w:jc w:val="center"/>
            <w:rPr>
              <w:rFonts w:ascii="Arial" w:hAnsi="Arial" w:cs="Arial"/>
              <w:sz w:val="20"/>
            </w:rPr>
          </w:pPr>
          <w:r w:rsidRPr="002B0138">
            <w:rPr>
              <w:rStyle w:val="PageNumber"/>
              <w:rFonts w:ascii="Arial" w:hAnsi="Arial" w:cs="Arial"/>
              <w:sz w:val="20"/>
            </w:rPr>
            <w:fldChar w:fldCharType="begin"/>
          </w:r>
          <w:r w:rsidRPr="002B0138">
            <w:rPr>
              <w:rStyle w:val="PageNumber"/>
              <w:rFonts w:ascii="Arial" w:hAnsi="Arial" w:cs="Arial"/>
              <w:sz w:val="20"/>
            </w:rPr>
            <w:instrText xml:space="preserve"> PAGE </w:instrText>
          </w:r>
          <w:r w:rsidRPr="002B0138">
            <w:rPr>
              <w:rStyle w:val="PageNumber"/>
              <w:rFonts w:ascii="Arial" w:hAnsi="Arial" w:cs="Arial"/>
              <w:sz w:val="20"/>
            </w:rPr>
            <w:fldChar w:fldCharType="separate"/>
          </w:r>
          <w:r w:rsidR="00F80988">
            <w:rPr>
              <w:rStyle w:val="PageNumber"/>
              <w:rFonts w:ascii="Arial" w:hAnsi="Arial" w:cs="Arial"/>
              <w:noProof/>
              <w:sz w:val="20"/>
            </w:rPr>
            <w:t>7</w:t>
          </w:r>
          <w:r w:rsidRPr="002B0138">
            <w:rPr>
              <w:rStyle w:val="PageNumber"/>
              <w:rFonts w:ascii="Arial" w:hAnsi="Arial" w:cs="Arial"/>
              <w:sz w:val="20"/>
            </w:rPr>
            <w:fldChar w:fldCharType="end"/>
          </w:r>
        </w:p>
      </w:tc>
      <w:tc>
        <w:tcPr>
          <w:tcW w:w="2678" w:type="dxa"/>
          <w:vAlign w:val="center"/>
        </w:tcPr>
        <w:p w14:paraId="3E467C67" w14:textId="77777777" w:rsidR="000902EB" w:rsidRPr="002B0138" w:rsidRDefault="002E5D89" w:rsidP="002B0138">
          <w:pPr>
            <w:pStyle w:val="Footer"/>
            <w:jc w:val="right"/>
            <w:rPr>
              <w:rFonts w:ascii="Arial" w:hAnsi="Arial" w:cs="Arial"/>
              <w:sz w:val="20"/>
            </w:rPr>
          </w:pPr>
          <w:r>
            <w:rPr>
              <w:rFonts w:ascii="Arial" w:hAnsi="Arial" w:cs="Arial"/>
              <w:sz w:val="20"/>
            </w:rPr>
            <w:t>07/25</w:t>
          </w:r>
        </w:p>
      </w:tc>
    </w:tr>
  </w:tbl>
  <w:p w14:paraId="1BB1A428" w14:textId="77777777" w:rsidR="000902EB" w:rsidRPr="005B5C50" w:rsidRDefault="000902EB" w:rsidP="005B5C50">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247"/>
      <w:gridCol w:w="3247"/>
      <w:gridCol w:w="3247"/>
    </w:tblGrid>
    <w:tr w:rsidR="000902EB" w:rsidRPr="002B0138" w14:paraId="5A56B638" w14:textId="77777777" w:rsidTr="002B0138">
      <w:tc>
        <w:tcPr>
          <w:tcW w:w="3273" w:type="dxa"/>
        </w:tcPr>
        <w:p w14:paraId="0A936899" w14:textId="77777777" w:rsidR="000902EB" w:rsidRPr="002B0138" w:rsidRDefault="000902EB" w:rsidP="009D4EC7">
          <w:pPr>
            <w:pStyle w:val="Footer"/>
            <w:rPr>
              <w:i/>
              <w:sz w:val="20"/>
            </w:rPr>
          </w:pPr>
        </w:p>
      </w:tc>
      <w:tc>
        <w:tcPr>
          <w:tcW w:w="3273" w:type="dxa"/>
          <w:vAlign w:val="center"/>
        </w:tcPr>
        <w:p w14:paraId="542072F3" w14:textId="77777777" w:rsidR="000902EB" w:rsidRPr="002B0138" w:rsidRDefault="000902EB" w:rsidP="002B0138">
          <w:pPr>
            <w:pStyle w:val="Footer"/>
            <w:jc w:val="center"/>
            <w:rPr>
              <w:rFonts w:ascii="Arial" w:hAnsi="Arial" w:cs="Arial"/>
              <w:sz w:val="20"/>
            </w:rPr>
          </w:pPr>
          <w:r w:rsidRPr="002B0138">
            <w:rPr>
              <w:rStyle w:val="PageNumber"/>
              <w:rFonts w:ascii="Arial" w:hAnsi="Arial" w:cs="Arial"/>
              <w:sz w:val="20"/>
            </w:rPr>
            <w:fldChar w:fldCharType="begin"/>
          </w:r>
          <w:r w:rsidRPr="002B0138">
            <w:rPr>
              <w:rStyle w:val="PageNumber"/>
              <w:rFonts w:ascii="Arial" w:hAnsi="Arial" w:cs="Arial"/>
              <w:sz w:val="20"/>
            </w:rPr>
            <w:instrText xml:space="preserve"> PAGE </w:instrText>
          </w:r>
          <w:r w:rsidRPr="002B0138">
            <w:rPr>
              <w:rStyle w:val="PageNumber"/>
              <w:rFonts w:ascii="Arial" w:hAnsi="Arial" w:cs="Arial"/>
              <w:sz w:val="20"/>
            </w:rPr>
            <w:fldChar w:fldCharType="separate"/>
          </w:r>
          <w:r w:rsidR="00F80988">
            <w:rPr>
              <w:rStyle w:val="PageNumber"/>
              <w:rFonts w:ascii="Arial" w:hAnsi="Arial" w:cs="Arial"/>
              <w:noProof/>
              <w:sz w:val="20"/>
            </w:rPr>
            <w:t>1</w:t>
          </w:r>
          <w:r w:rsidRPr="002B0138">
            <w:rPr>
              <w:rStyle w:val="PageNumber"/>
              <w:rFonts w:ascii="Arial" w:hAnsi="Arial" w:cs="Arial"/>
              <w:sz w:val="20"/>
            </w:rPr>
            <w:fldChar w:fldCharType="end"/>
          </w:r>
        </w:p>
      </w:tc>
      <w:tc>
        <w:tcPr>
          <w:tcW w:w="3274" w:type="dxa"/>
          <w:vAlign w:val="center"/>
        </w:tcPr>
        <w:p w14:paraId="7BE6A50C" w14:textId="77777777" w:rsidR="000902EB" w:rsidRPr="002B0138" w:rsidRDefault="000902EB" w:rsidP="002B0138">
          <w:pPr>
            <w:pStyle w:val="Footer"/>
            <w:jc w:val="right"/>
            <w:rPr>
              <w:rFonts w:ascii="Arial" w:hAnsi="Arial" w:cs="Arial"/>
              <w:sz w:val="20"/>
            </w:rPr>
          </w:pPr>
        </w:p>
      </w:tc>
    </w:tr>
  </w:tbl>
  <w:p w14:paraId="4B995BBC" w14:textId="77777777" w:rsidR="000902EB" w:rsidRPr="005B5C50" w:rsidRDefault="000902EB" w:rsidP="005B5C50">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09" w:type="dxa"/>
      <w:tblLook w:val="01E0" w:firstRow="1" w:lastRow="1" w:firstColumn="1" w:lastColumn="1" w:noHBand="0" w:noVBand="0"/>
    </w:tblPr>
    <w:tblGrid>
      <w:gridCol w:w="4903"/>
      <w:gridCol w:w="4903"/>
      <w:gridCol w:w="4903"/>
    </w:tblGrid>
    <w:tr w:rsidR="000456CC" w:rsidRPr="002B0138" w14:paraId="5E953F13" w14:textId="77777777" w:rsidTr="002B0138">
      <w:tc>
        <w:tcPr>
          <w:tcW w:w="4903" w:type="dxa"/>
        </w:tcPr>
        <w:p w14:paraId="06B72570" w14:textId="77777777" w:rsidR="000456CC" w:rsidRPr="002B0138" w:rsidRDefault="006A22C4" w:rsidP="00A519B2">
          <w:pPr>
            <w:pStyle w:val="Footer"/>
            <w:rPr>
              <w:i/>
              <w:sz w:val="20"/>
            </w:rPr>
          </w:pPr>
          <w:r>
            <w:rPr>
              <w:i/>
              <w:sz w:val="20"/>
            </w:rPr>
            <w:pict w14:anchorId="0904EE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9.5pt;height:42.75pt">
                <v:imagedata r:id="rId1" o:title="PSSF-logo-2-15mm-bw"/>
              </v:shape>
            </w:pict>
          </w:r>
        </w:p>
      </w:tc>
      <w:tc>
        <w:tcPr>
          <w:tcW w:w="4903" w:type="dxa"/>
          <w:vAlign w:val="center"/>
        </w:tcPr>
        <w:p w14:paraId="3B23DF4D" w14:textId="77777777" w:rsidR="000456CC" w:rsidRPr="002B0138" w:rsidRDefault="000456CC" w:rsidP="002B0138">
          <w:pPr>
            <w:pStyle w:val="Footer"/>
            <w:jc w:val="center"/>
            <w:rPr>
              <w:rFonts w:ascii="Arial" w:hAnsi="Arial" w:cs="Arial"/>
              <w:sz w:val="20"/>
            </w:rPr>
          </w:pPr>
          <w:r w:rsidRPr="002B0138">
            <w:rPr>
              <w:rStyle w:val="PageNumber"/>
              <w:rFonts w:ascii="Arial" w:hAnsi="Arial" w:cs="Arial"/>
              <w:sz w:val="20"/>
            </w:rPr>
            <w:fldChar w:fldCharType="begin"/>
          </w:r>
          <w:r w:rsidRPr="002B0138">
            <w:rPr>
              <w:rStyle w:val="PageNumber"/>
              <w:rFonts w:ascii="Arial" w:hAnsi="Arial" w:cs="Arial"/>
              <w:sz w:val="20"/>
            </w:rPr>
            <w:instrText xml:space="preserve"> PAGE </w:instrText>
          </w:r>
          <w:r w:rsidRPr="002B0138">
            <w:rPr>
              <w:rStyle w:val="PageNumber"/>
              <w:rFonts w:ascii="Arial" w:hAnsi="Arial" w:cs="Arial"/>
              <w:sz w:val="20"/>
            </w:rPr>
            <w:fldChar w:fldCharType="separate"/>
          </w:r>
          <w:r w:rsidR="00F80988">
            <w:rPr>
              <w:rStyle w:val="PageNumber"/>
              <w:rFonts w:ascii="Arial" w:hAnsi="Arial" w:cs="Arial"/>
              <w:noProof/>
              <w:sz w:val="20"/>
            </w:rPr>
            <w:t>11</w:t>
          </w:r>
          <w:r w:rsidRPr="002B0138">
            <w:rPr>
              <w:rStyle w:val="PageNumber"/>
              <w:rFonts w:ascii="Arial" w:hAnsi="Arial" w:cs="Arial"/>
              <w:sz w:val="20"/>
            </w:rPr>
            <w:fldChar w:fldCharType="end"/>
          </w:r>
        </w:p>
      </w:tc>
      <w:tc>
        <w:tcPr>
          <w:tcW w:w="4903" w:type="dxa"/>
          <w:vAlign w:val="center"/>
        </w:tcPr>
        <w:p w14:paraId="6A3A6DDA" w14:textId="77777777" w:rsidR="000456CC" w:rsidRPr="002B0138" w:rsidRDefault="000456CC" w:rsidP="002B0138">
          <w:pPr>
            <w:pStyle w:val="Footer"/>
            <w:jc w:val="right"/>
            <w:rPr>
              <w:rFonts w:ascii="Arial" w:hAnsi="Arial" w:cs="Arial"/>
              <w:sz w:val="20"/>
            </w:rPr>
          </w:pPr>
        </w:p>
      </w:tc>
    </w:tr>
  </w:tbl>
  <w:p w14:paraId="1EA1B7E9" w14:textId="77777777" w:rsidR="000902EB" w:rsidRPr="000456CC" w:rsidRDefault="000902EB" w:rsidP="000456CC">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273"/>
      <w:gridCol w:w="3272"/>
      <w:gridCol w:w="3273"/>
    </w:tblGrid>
    <w:tr w:rsidR="000902EB" w:rsidRPr="002B0138" w14:paraId="3B531CED" w14:textId="77777777" w:rsidTr="002B0138">
      <w:tc>
        <w:tcPr>
          <w:tcW w:w="3273" w:type="dxa"/>
        </w:tcPr>
        <w:p w14:paraId="5ABEA113" w14:textId="77777777" w:rsidR="000902EB" w:rsidRPr="002B0138" w:rsidRDefault="000902EB" w:rsidP="009D4EC7">
          <w:pPr>
            <w:pStyle w:val="Footer"/>
            <w:rPr>
              <w:i/>
              <w:sz w:val="20"/>
            </w:rPr>
          </w:pPr>
        </w:p>
      </w:tc>
      <w:tc>
        <w:tcPr>
          <w:tcW w:w="3272" w:type="dxa"/>
          <w:vAlign w:val="center"/>
        </w:tcPr>
        <w:p w14:paraId="5E364B3D" w14:textId="77777777" w:rsidR="000902EB" w:rsidRPr="002B0138" w:rsidRDefault="000902EB" w:rsidP="002B0138">
          <w:pPr>
            <w:pStyle w:val="Footer"/>
            <w:jc w:val="center"/>
            <w:rPr>
              <w:rFonts w:ascii="Arial" w:hAnsi="Arial" w:cs="Arial"/>
              <w:sz w:val="20"/>
            </w:rPr>
          </w:pPr>
          <w:r w:rsidRPr="002B0138">
            <w:rPr>
              <w:rStyle w:val="PageNumber"/>
              <w:rFonts w:ascii="Arial" w:hAnsi="Arial" w:cs="Arial"/>
              <w:sz w:val="20"/>
            </w:rPr>
            <w:fldChar w:fldCharType="begin"/>
          </w:r>
          <w:r w:rsidRPr="002B0138">
            <w:rPr>
              <w:rStyle w:val="PageNumber"/>
              <w:rFonts w:ascii="Arial" w:hAnsi="Arial" w:cs="Arial"/>
              <w:sz w:val="20"/>
            </w:rPr>
            <w:instrText xml:space="preserve"> PAGE </w:instrText>
          </w:r>
          <w:r w:rsidRPr="002B0138">
            <w:rPr>
              <w:rStyle w:val="PageNumber"/>
              <w:rFonts w:ascii="Arial" w:hAnsi="Arial" w:cs="Arial"/>
              <w:sz w:val="20"/>
            </w:rPr>
            <w:fldChar w:fldCharType="separate"/>
          </w:r>
          <w:r w:rsidR="00F80988">
            <w:rPr>
              <w:rStyle w:val="PageNumber"/>
              <w:rFonts w:ascii="Arial" w:hAnsi="Arial" w:cs="Arial"/>
              <w:noProof/>
              <w:sz w:val="20"/>
            </w:rPr>
            <w:t>8</w:t>
          </w:r>
          <w:r w:rsidRPr="002B0138">
            <w:rPr>
              <w:rStyle w:val="PageNumber"/>
              <w:rFonts w:ascii="Arial" w:hAnsi="Arial" w:cs="Arial"/>
              <w:sz w:val="20"/>
            </w:rPr>
            <w:fldChar w:fldCharType="end"/>
          </w:r>
        </w:p>
      </w:tc>
      <w:tc>
        <w:tcPr>
          <w:tcW w:w="3273" w:type="dxa"/>
          <w:vAlign w:val="center"/>
        </w:tcPr>
        <w:p w14:paraId="63F14E3B" w14:textId="77777777" w:rsidR="000902EB" w:rsidRPr="002B0138" w:rsidRDefault="002E5D89" w:rsidP="002B0138">
          <w:pPr>
            <w:pStyle w:val="Footer"/>
            <w:jc w:val="right"/>
            <w:rPr>
              <w:rFonts w:ascii="Arial" w:hAnsi="Arial" w:cs="Arial"/>
              <w:sz w:val="20"/>
            </w:rPr>
          </w:pPr>
          <w:r>
            <w:rPr>
              <w:rFonts w:ascii="Arial" w:hAnsi="Arial" w:cs="Arial"/>
              <w:sz w:val="20"/>
            </w:rPr>
            <w:t>07/25</w:t>
          </w:r>
        </w:p>
      </w:tc>
    </w:tr>
  </w:tbl>
  <w:p w14:paraId="7E8994B9" w14:textId="77777777" w:rsidR="000902EB" w:rsidRPr="005B5C50" w:rsidRDefault="000902EB">
    <w:pPr>
      <w:pStyle w:val="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9AB7" w14:textId="77777777" w:rsidR="000902EB" w:rsidRPr="000456CC" w:rsidRDefault="000902EB">
    <w:pPr>
      <w:pStyle w:val="Footer"/>
      <w:rPr>
        <w:i/>
        <w:sz w:val="2"/>
        <w:szCs w:val="2"/>
      </w:rPr>
    </w:pPr>
    <w:r>
      <w:rPr>
        <w:i/>
        <w:sz w:val="20"/>
      </w:rPr>
      <w:tab/>
    </w:r>
  </w:p>
  <w:tbl>
    <w:tblPr>
      <w:tblW w:w="14709" w:type="dxa"/>
      <w:tblLook w:val="01E0" w:firstRow="1" w:lastRow="1" w:firstColumn="1" w:lastColumn="1" w:noHBand="0" w:noVBand="0"/>
    </w:tblPr>
    <w:tblGrid>
      <w:gridCol w:w="4903"/>
      <w:gridCol w:w="4903"/>
      <w:gridCol w:w="4903"/>
    </w:tblGrid>
    <w:tr w:rsidR="000902EB" w:rsidRPr="002B0138" w14:paraId="7D3E95DD" w14:textId="77777777" w:rsidTr="002B0138">
      <w:tc>
        <w:tcPr>
          <w:tcW w:w="4903" w:type="dxa"/>
        </w:tcPr>
        <w:p w14:paraId="0E634A4E" w14:textId="77777777" w:rsidR="000902EB" w:rsidRPr="002B0138" w:rsidRDefault="000902EB" w:rsidP="009D4EC7">
          <w:pPr>
            <w:pStyle w:val="Footer"/>
            <w:rPr>
              <w:i/>
              <w:sz w:val="20"/>
            </w:rPr>
          </w:pPr>
        </w:p>
      </w:tc>
      <w:tc>
        <w:tcPr>
          <w:tcW w:w="4903" w:type="dxa"/>
          <w:vAlign w:val="center"/>
        </w:tcPr>
        <w:p w14:paraId="1226546D" w14:textId="77777777" w:rsidR="000902EB" w:rsidRPr="002B0138" w:rsidRDefault="000902EB" w:rsidP="002B0138">
          <w:pPr>
            <w:pStyle w:val="Footer"/>
            <w:jc w:val="center"/>
            <w:rPr>
              <w:rFonts w:ascii="Arial" w:hAnsi="Arial" w:cs="Arial"/>
              <w:sz w:val="20"/>
            </w:rPr>
          </w:pPr>
          <w:r w:rsidRPr="002B0138">
            <w:rPr>
              <w:rStyle w:val="PageNumber"/>
              <w:rFonts w:ascii="Arial" w:hAnsi="Arial" w:cs="Arial"/>
              <w:sz w:val="20"/>
            </w:rPr>
            <w:fldChar w:fldCharType="begin"/>
          </w:r>
          <w:r w:rsidRPr="002B0138">
            <w:rPr>
              <w:rStyle w:val="PageNumber"/>
              <w:rFonts w:ascii="Arial" w:hAnsi="Arial" w:cs="Arial"/>
              <w:sz w:val="20"/>
            </w:rPr>
            <w:instrText xml:space="preserve"> PAGE </w:instrText>
          </w:r>
          <w:r w:rsidRPr="002B0138">
            <w:rPr>
              <w:rStyle w:val="PageNumber"/>
              <w:rFonts w:ascii="Arial" w:hAnsi="Arial" w:cs="Arial"/>
              <w:sz w:val="20"/>
            </w:rPr>
            <w:fldChar w:fldCharType="separate"/>
          </w:r>
          <w:r w:rsidR="00F80988">
            <w:rPr>
              <w:rStyle w:val="PageNumber"/>
              <w:rFonts w:ascii="Arial" w:hAnsi="Arial" w:cs="Arial"/>
              <w:noProof/>
              <w:sz w:val="20"/>
            </w:rPr>
            <w:t>9</w:t>
          </w:r>
          <w:r w:rsidRPr="002B0138">
            <w:rPr>
              <w:rStyle w:val="PageNumber"/>
              <w:rFonts w:ascii="Arial" w:hAnsi="Arial" w:cs="Arial"/>
              <w:sz w:val="20"/>
            </w:rPr>
            <w:fldChar w:fldCharType="end"/>
          </w:r>
        </w:p>
      </w:tc>
      <w:tc>
        <w:tcPr>
          <w:tcW w:w="4903" w:type="dxa"/>
          <w:vAlign w:val="center"/>
        </w:tcPr>
        <w:p w14:paraId="63819504" w14:textId="77777777" w:rsidR="000902EB" w:rsidRPr="002B0138" w:rsidRDefault="002E5D89" w:rsidP="002B0138">
          <w:pPr>
            <w:pStyle w:val="Footer"/>
            <w:jc w:val="right"/>
            <w:rPr>
              <w:rFonts w:ascii="Arial" w:hAnsi="Arial" w:cs="Arial"/>
              <w:sz w:val="20"/>
            </w:rPr>
          </w:pPr>
          <w:r>
            <w:rPr>
              <w:rFonts w:ascii="Arial" w:hAnsi="Arial" w:cs="Arial"/>
              <w:sz w:val="20"/>
            </w:rPr>
            <w:t>07/25</w:t>
          </w:r>
        </w:p>
      </w:tc>
    </w:tr>
  </w:tbl>
  <w:p w14:paraId="65083033" w14:textId="77777777" w:rsidR="000902EB" w:rsidRPr="00345EF1" w:rsidRDefault="000902EB" w:rsidP="00345EF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F945E" w14:textId="77777777" w:rsidR="00882577" w:rsidRDefault="00882577">
      <w:r>
        <w:separator/>
      </w:r>
    </w:p>
  </w:footnote>
  <w:footnote w:type="continuationSeparator" w:id="0">
    <w:p w14:paraId="1577DC9F" w14:textId="77777777" w:rsidR="00882577" w:rsidRDefault="00882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4908"/>
      <w:gridCol w:w="4912"/>
    </w:tblGrid>
    <w:tr w:rsidR="000902EB" w14:paraId="7FF5BAE0" w14:textId="77777777" w:rsidTr="002B0138">
      <w:trPr>
        <w:trHeight w:val="1276"/>
      </w:trPr>
      <w:tc>
        <w:tcPr>
          <w:tcW w:w="4908" w:type="dxa"/>
        </w:tcPr>
        <w:p w14:paraId="7B6C42E2" w14:textId="77777777" w:rsidR="000902EB" w:rsidRDefault="006A22C4" w:rsidP="00504641">
          <w:pPr>
            <w:pStyle w:val="Header"/>
          </w:pPr>
          <w:r>
            <w:pict w14:anchorId="3E6DA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57.75pt">
                <v:imagedata r:id="rId1" o:title="sfrs-40mm-bw"/>
              </v:shape>
            </w:pict>
          </w:r>
        </w:p>
      </w:tc>
      <w:tc>
        <w:tcPr>
          <w:tcW w:w="4912" w:type="dxa"/>
          <w:vAlign w:val="bottom"/>
        </w:tcPr>
        <w:p w14:paraId="034EC55A" w14:textId="77777777" w:rsidR="000902EB" w:rsidRPr="002B0138" w:rsidRDefault="00965C80" w:rsidP="002B0138">
          <w:pPr>
            <w:pStyle w:val="BodyText2"/>
            <w:spacing w:after="240"/>
            <w:ind w:left="0"/>
            <w:jc w:val="right"/>
            <w:rPr>
              <w:rFonts w:ascii="Arial" w:hAnsi="Arial" w:cs="Arial"/>
              <w:b/>
              <w:sz w:val="28"/>
              <w:szCs w:val="28"/>
            </w:rPr>
          </w:pPr>
          <w:r w:rsidRPr="002B0138">
            <w:rPr>
              <w:rFonts w:ascii="Arial" w:hAnsi="Arial" w:cs="Arial"/>
              <w:b/>
              <w:sz w:val="28"/>
              <w:szCs w:val="28"/>
            </w:rPr>
            <w:t>Job Description</w:t>
          </w:r>
        </w:p>
      </w:tc>
    </w:tr>
  </w:tbl>
  <w:p w14:paraId="110F1186" w14:textId="77777777" w:rsidR="000902EB" w:rsidRDefault="00090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0333" w14:textId="77777777" w:rsidR="000902EB" w:rsidRPr="00C13755" w:rsidRDefault="000902EB" w:rsidP="00C13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20" w:legacyIndent="432"/>
      <w:lvlJc w:val="left"/>
      <w:pPr>
        <w:ind w:left="432" w:hanging="432"/>
      </w:pPr>
    </w:lvl>
    <w:lvl w:ilvl="1">
      <w:start w:val="1"/>
      <w:numFmt w:val="decimal"/>
      <w:pStyle w:val="Heading2"/>
      <w:lvlText w:val="%1.%2"/>
      <w:legacy w:legacy="1" w:legacySpace="120" w:legacyIndent="576"/>
      <w:lvlJc w:val="left"/>
      <w:pPr>
        <w:ind w:left="576" w:hanging="576"/>
      </w:pPr>
    </w:lvl>
    <w:lvl w:ilvl="2">
      <w:start w:val="1"/>
      <w:numFmt w:val="decimal"/>
      <w:pStyle w:val="Heading3"/>
      <w:lvlText w:val="%1.%2.%3"/>
      <w:legacy w:legacy="1" w:legacySpace="120" w:legacyIndent="720"/>
      <w:lvlJc w:val="left"/>
      <w:pPr>
        <w:ind w:left="720" w:hanging="720"/>
      </w:pPr>
    </w:lvl>
    <w:lvl w:ilvl="3">
      <w:start w:val="1"/>
      <w:numFmt w:val="decimal"/>
      <w:pStyle w:val="Heading4"/>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 w15:restartNumberingAfterBreak="0">
    <w:nsid w:val="02051F64"/>
    <w:multiLevelType w:val="hybridMultilevel"/>
    <w:tmpl w:val="F4F60ADE"/>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685F10"/>
    <w:multiLevelType w:val="multilevel"/>
    <w:tmpl w:val="60E81D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225D5B"/>
    <w:multiLevelType w:val="hybridMultilevel"/>
    <w:tmpl w:val="D4B0234E"/>
    <w:lvl w:ilvl="0" w:tplc="45206AA0">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A820AD"/>
    <w:multiLevelType w:val="hybridMultilevel"/>
    <w:tmpl w:val="A7609838"/>
    <w:lvl w:ilvl="0" w:tplc="826000B6">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D93E93"/>
    <w:multiLevelType w:val="hybridMultilevel"/>
    <w:tmpl w:val="29BC7944"/>
    <w:lvl w:ilvl="0" w:tplc="1D1E59B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74C42EA"/>
    <w:multiLevelType w:val="hybridMultilevel"/>
    <w:tmpl w:val="7F405BF8"/>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B77AE4"/>
    <w:multiLevelType w:val="multilevel"/>
    <w:tmpl w:val="A3EE762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3A91E23"/>
    <w:multiLevelType w:val="hybridMultilevel"/>
    <w:tmpl w:val="D8445598"/>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1452B8"/>
    <w:multiLevelType w:val="singleLevel"/>
    <w:tmpl w:val="A96055DA"/>
    <w:lvl w:ilvl="0">
      <w:start w:val="2"/>
      <w:numFmt w:val="decimal"/>
      <w:lvlText w:val="3.%1"/>
      <w:lvlJc w:val="left"/>
      <w:pPr>
        <w:tabs>
          <w:tab w:val="num" w:pos="720"/>
        </w:tabs>
        <w:ind w:left="720" w:hanging="720"/>
      </w:pPr>
      <w:rPr>
        <w:rFonts w:hint="default"/>
      </w:rPr>
    </w:lvl>
  </w:abstractNum>
  <w:abstractNum w:abstractNumId="10" w15:restartNumberingAfterBreak="0">
    <w:nsid w:val="3E9F07C7"/>
    <w:multiLevelType w:val="multilevel"/>
    <w:tmpl w:val="35FA01F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4.%3"/>
      <w:lvlJc w:val="left"/>
      <w:pPr>
        <w:tabs>
          <w:tab w:val="num" w:pos="360"/>
        </w:tabs>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973D89"/>
    <w:multiLevelType w:val="hybridMultilevel"/>
    <w:tmpl w:val="08F05C0E"/>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9A0FC7"/>
    <w:multiLevelType w:val="hybridMultilevel"/>
    <w:tmpl w:val="9162CE62"/>
    <w:lvl w:ilvl="0" w:tplc="F0F8F92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2D33F1E"/>
    <w:multiLevelType w:val="multilevel"/>
    <w:tmpl w:val="44E0CF50"/>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547A1E46"/>
    <w:multiLevelType w:val="multilevel"/>
    <w:tmpl w:val="43101CDA"/>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CA20CC8"/>
    <w:multiLevelType w:val="hybridMultilevel"/>
    <w:tmpl w:val="1DB4DE14"/>
    <w:lvl w:ilvl="0" w:tplc="FFFFFFFF">
      <w:start w:val="1"/>
      <w:numFmt w:val="lowerLetter"/>
      <w:lvlText w:val="%1)"/>
      <w:lvlJc w:val="left"/>
      <w:pPr>
        <w:tabs>
          <w:tab w:val="num" w:pos="765"/>
        </w:tabs>
        <w:ind w:left="765" w:hanging="720"/>
      </w:pPr>
      <w:rPr>
        <w:rFonts w:ascii="Arial" w:hAnsi="Arial" w:hint="default"/>
        <w:b w:val="0"/>
        <w:i w:val="0"/>
        <w:caps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E372E3D"/>
    <w:multiLevelType w:val="hybridMultilevel"/>
    <w:tmpl w:val="4CC8E488"/>
    <w:lvl w:ilvl="0" w:tplc="DF22A42A">
      <w:start w:val="8"/>
      <w:numFmt w:val="decimal"/>
      <w:lvlText w:val="%1."/>
      <w:lvlJc w:val="left"/>
      <w:pPr>
        <w:tabs>
          <w:tab w:val="num" w:pos="360"/>
        </w:tabs>
        <w:ind w:left="360" w:hanging="360"/>
      </w:pPr>
      <w:rPr>
        <w:rFonts w:hint="default"/>
      </w:rPr>
    </w:lvl>
    <w:lvl w:ilvl="1" w:tplc="76ECC2D8">
      <w:numFmt w:val="none"/>
      <w:lvlText w:val=""/>
      <w:lvlJc w:val="left"/>
      <w:pPr>
        <w:tabs>
          <w:tab w:val="num" w:pos="360"/>
        </w:tabs>
      </w:pPr>
    </w:lvl>
    <w:lvl w:ilvl="2" w:tplc="4CC82A1C">
      <w:numFmt w:val="none"/>
      <w:lvlText w:val=""/>
      <w:lvlJc w:val="left"/>
      <w:pPr>
        <w:tabs>
          <w:tab w:val="num" w:pos="360"/>
        </w:tabs>
      </w:pPr>
    </w:lvl>
    <w:lvl w:ilvl="3" w:tplc="C6702C92">
      <w:numFmt w:val="none"/>
      <w:lvlText w:val=""/>
      <w:lvlJc w:val="left"/>
      <w:pPr>
        <w:tabs>
          <w:tab w:val="num" w:pos="360"/>
        </w:tabs>
      </w:pPr>
    </w:lvl>
    <w:lvl w:ilvl="4" w:tplc="49FCB684">
      <w:numFmt w:val="none"/>
      <w:lvlText w:val=""/>
      <w:lvlJc w:val="left"/>
      <w:pPr>
        <w:tabs>
          <w:tab w:val="num" w:pos="360"/>
        </w:tabs>
      </w:pPr>
    </w:lvl>
    <w:lvl w:ilvl="5" w:tplc="851275B4">
      <w:numFmt w:val="none"/>
      <w:lvlText w:val=""/>
      <w:lvlJc w:val="left"/>
      <w:pPr>
        <w:tabs>
          <w:tab w:val="num" w:pos="360"/>
        </w:tabs>
      </w:pPr>
    </w:lvl>
    <w:lvl w:ilvl="6" w:tplc="E4DA43D4">
      <w:numFmt w:val="none"/>
      <w:lvlText w:val=""/>
      <w:lvlJc w:val="left"/>
      <w:pPr>
        <w:tabs>
          <w:tab w:val="num" w:pos="360"/>
        </w:tabs>
      </w:pPr>
    </w:lvl>
    <w:lvl w:ilvl="7" w:tplc="8E68A110">
      <w:numFmt w:val="none"/>
      <w:lvlText w:val=""/>
      <w:lvlJc w:val="left"/>
      <w:pPr>
        <w:tabs>
          <w:tab w:val="num" w:pos="360"/>
        </w:tabs>
      </w:pPr>
    </w:lvl>
    <w:lvl w:ilvl="8" w:tplc="73E0BA02">
      <w:numFmt w:val="none"/>
      <w:lvlText w:val=""/>
      <w:lvlJc w:val="left"/>
      <w:pPr>
        <w:tabs>
          <w:tab w:val="num" w:pos="360"/>
        </w:tabs>
      </w:pPr>
    </w:lvl>
  </w:abstractNum>
  <w:abstractNum w:abstractNumId="17" w15:restartNumberingAfterBreak="0">
    <w:nsid w:val="5E5934BE"/>
    <w:multiLevelType w:val="hybridMultilevel"/>
    <w:tmpl w:val="11181856"/>
    <w:lvl w:ilvl="0" w:tplc="B634576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E6E6507"/>
    <w:multiLevelType w:val="hybridMultilevel"/>
    <w:tmpl w:val="F4DC33A2"/>
    <w:lvl w:ilvl="0" w:tplc="80A8486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E7841F0"/>
    <w:multiLevelType w:val="hybridMultilevel"/>
    <w:tmpl w:val="939A1D84"/>
    <w:lvl w:ilvl="0" w:tplc="FFFFFFFF">
      <w:start w:val="1"/>
      <w:numFmt w:val="lowerLetter"/>
      <w:lvlText w:val="%1)"/>
      <w:lvlJc w:val="left"/>
      <w:pPr>
        <w:tabs>
          <w:tab w:val="num" w:pos="4265"/>
        </w:tabs>
        <w:ind w:left="4265" w:hanging="720"/>
      </w:pPr>
      <w:rPr>
        <w:rFonts w:ascii="Arial" w:hAnsi="Arial" w:hint="default"/>
        <w:b w:val="0"/>
        <w:i w:val="0"/>
        <w:caps w:val="0"/>
        <w:sz w:val="24"/>
        <w:szCs w:val="24"/>
      </w:rPr>
    </w:lvl>
    <w:lvl w:ilvl="1" w:tplc="FFFFFFFF" w:tentative="1">
      <w:start w:val="1"/>
      <w:numFmt w:val="lowerLetter"/>
      <w:lvlText w:val="%2."/>
      <w:lvlJc w:val="left"/>
      <w:pPr>
        <w:tabs>
          <w:tab w:val="num" w:pos="4940"/>
        </w:tabs>
        <w:ind w:left="4940" w:hanging="360"/>
      </w:pPr>
    </w:lvl>
    <w:lvl w:ilvl="2" w:tplc="FFFFFFFF" w:tentative="1">
      <w:start w:val="1"/>
      <w:numFmt w:val="lowerRoman"/>
      <w:lvlText w:val="%3."/>
      <w:lvlJc w:val="right"/>
      <w:pPr>
        <w:tabs>
          <w:tab w:val="num" w:pos="5660"/>
        </w:tabs>
        <w:ind w:left="5660" w:hanging="180"/>
      </w:pPr>
    </w:lvl>
    <w:lvl w:ilvl="3" w:tplc="FFFFFFFF" w:tentative="1">
      <w:start w:val="1"/>
      <w:numFmt w:val="decimal"/>
      <w:lvlText w:val="%4."/>
      <w:lvlJc w:val="left"/>
      <w:pPr>
        <w:tabs>
          <w:tab w:val="num" w:pos="6380"/>
        </w:tabs>
        <w:ind w:left="6380" w:hanging="360"/>
      </w:pPr>
    </w:lvl>
    <w:lvl w:ilvl="4" w:tplc="FFFFFFFF" w:tentative="1">
      <w:start w:val="1"/>
      <w:numFmt w:val="lowerLetter"/>
      <w:lvlText w:val="%5."/>
      <w:lvlJc w:val="left"/>
      <w:pPr>
        <w:tabs>
          <w:tab w:val="num" w:pos="7100"/>
        </w:tabs>
        <w:ind w:left="7100" w:hanging="360"/>
      </w:pPr>
    </w:lvl>
    <w:lvl w:ilvl="5" w:tplc="FFFFFFFF" w:tentative="1">
      <w:start w:val="1"/>
      <w:numFmt w:val="lowerRoman"/>
      <w:lvlText w:val="%6."/>
      <w:lvlJc w:val="right"/>
      <w:pPr>
        <w:tabs>
          <w:tab w:val="num" w:pos="7820"/>
        </w:tabs>
        <w:ind w:left="7820" w:hanging="180"/>
      </w:pPr>
    </w:lvl>
    <w:lvl w:ilvl="6" w:tplc="FFFFFFFF" w:tentative="1">
      <w:start w:val="1"/>
      <w:numFmt w:val="decimal"/>
      <w:lvlText w:val="%7."/>
      <w:lvlJc w:val="left"/>
      <w:pPr>
        <w:tabs>
          <w:tab w:val="num" w:pos="8540"/>
        </w:tabs>
        <w:ind w:left="8540" w:hanging="360"/>
      </w:pPr>
    </w:lvl>
    <w:lvl w:ilvl="7" w:tplc="FFFFFFFF" w:tentative="1">
      <w:start w:val="1"/>
      <w:numFmt w:val="lowerLetter"/>
      <w:lvlText w:val="%8."/>
      <w:lvlJc w:val="left"/>
      <w:pPr>
        <w:tabs>
          <w:tab w:val="num" w:pos="9260"/>
        </w:tabs>
        <w:ind w:left="9260" w:hanging="360"/>
      </w:pPr>
    </w:lvl>
    <w:lvl w:ilvl="8" w:tplc="FFFFFFFF" w:tentative="1">
      <w:start w:val="1"/>
      <w:numFmt w:val="lowerRoman"/>
      <w:lvlText w:val="%9."/>
      <w:lvlJc w:val="right"/>
      <w:pPr>
        <w:tabs>
          <w:tab w:val="num" w:pos="9980"/>
        </w:tabs>
        <w:ind w:left="9980" w:hanging="180"/>
      </w:pPr>
    </w:lvl>
  </w:abstractNum>
  <w:abstractNum w:abstractNumId="20" w15:restartNumberingAfterBreak="0">
    <w:nsid w:val="78E702C9"/>
    <w:multiLevelType w:val="hybridMultilevel"/>
    <w:tmpl w:val="327AE786"/>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D0517B"/>
    <w:multiLevelType w:val="hybridMultilevel"/>
    <w:tmpl w:val="5F56E9F6"/>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103C0F"/>
    <w:multiLevelType w:val="hybridMultilevel"/>
    <w:tmpl w:val="79C84A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4163FA"/>
    <w:multiLevelType w:val="multilevel"/>
    <w:tmpl w:val="5D38883C"/>
    <w:lvl w:ilvl="0">
      <w:start w:val="8"/>
      <w:numFmt w:val="decimal"/>
      <w:lvlText w:val="%1"/>
      <w:lvlJc w:val="left"/>
      <w:pPr>
        <w:tabs>
          <w:tab w:val="num" w:pos="660"/>
        </w:tabs>
        <w:ind w:left="660" w:hanging="660"/>
      </w:pPr>
      <w:rPr>
        <w:rFonts w:hint="default"/>
      </w:rPr>
    </w:lvl>
    <w:lvl w:ilvl="1">
      <w:start w:val="7"/>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489521370">
    <w:abstractNumId w:val="0"/>
  </w:num>
  <w:num w:numId="2" w16cid:durableId="1444884864">
    <w:abstractNumId w:val="7"/>
  </w:num>
  <w:num w:numId="3" w16cid:durableId="1244413732">
    <w:abstractNumId w:val="13"/>
  </w:num>
  <w:num w:numId="4" w16cid:durableId="2026899994">
    <w:abstractNumId w:val="16"/>
  </w:num>
  <w:num w:numId="5" w16cid:durableId="759788245">
    <w:abstractNumId w:val="23"/>
  </w:num>
  <w:num w:numId="6" w16cid:durableId="396519340">
    <w:abstractNumId w:val="22"/>
  </w:num>
  <w:num w:numId="7" w16cid:durableId="166137454">
    <w:abstractNumId w:val="10"/>
  </w:num>
  <w:num w:numId="8" w16cid:durableId="1148211178">
    <w:abstractNumId w:val="4"/>
  </w:num>
  <w:num w:numId="9" w16cid:durableId="198015801">
    <w:abstractNumId w:val="19"/>
  </w:num>
  <w:num w:numId="10" w16cid:durableId="469134928">
    <w:abstractNumId w:val="15"/>
  </w:num>
  <w:num w:numId="11" w16cid:durableId="1392076436">
    <w:abstractNumId w:val="9"/>
  </w:num>
  <w:num w:numId="12" w16cid:durableId="393550688">
    <w:abstractNumId w:val="6"/>
  </w:num>
  <w:num w:numId="13" w16cid:durableId="2043902329">
    <w:abstractNumId w:val="20"/>
  </w:num>
  <w:num w:numId="14" w16cid:durableId="1504200056">
    <w:abstractNumId w:val="11"/>
  </w:num>
  <w:num w:numId="15" w16cid:durableId="1272324664">
    <w:abstractNumId w:val="21"/>
  </w:num>
  <w:num w:numId="16" w16cid:durableId="2106270490">
    <w:abstractNumId w:val="1"/>
  </w:num>
  <w:num w:numId="17" w16cid:durableId="1428423912">
    <w:abstractNumId w:val="8"/>
  </w:num>
  <w:num w:numId="18" w16cid:durableId="1993100883">
    <w:abstractNumId w:val="2"/>
  </w:num>
  <w:num w:numId="19" w16cid:durableId="467631788">
    <w:abstractNumId w:val="3"/>
  </w:num>
  <w:num w:numId="20" w16cid:durableId="1317804337">
    <w:abstractNumId w:val="18"/>
  </w:num>
  <w:num w:numId="21" w16cid:durableId="653412561">
    <w:abstractNumId w:val="17"/>
  </w:num>
  <w:num w:numId="22" w16cid:durableId="1196234358">
    <w:abstractNumId w:val="14"/>
  </w:num>
  <w:num w:numId="23" w16cid:durableId="1535272449">
    <w:abstractNumId w:val="5"/>
  </w:num>
  <w:num w:numId="24" w16cid:durableId="211046426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0DB8"/>
    <w:rsid w:val="00025208"/>
    <w:rsid w:val="00027669"/>
    <w:rsid w:val="000359CC"/>
    <w:rsid w:val="00043489"/>
    <w:rsid w:val="000456CC"/>
    <w:rsid w:val="00050D31"/>
    <w:rsid w:val="000523AB"/>
    <w:rsid w:val="00053117"/>
    <w:rsid w:val="00061088"/>
    <w:rsid w:val="000902EB"/>
    <w:rsid w:val="000A27FD"/>
    <w:rsid w:val="000A3DED"/>
    <w:rsid w:val="000B4B0C"/>
    <w:rsid w:val="000D129D"/>
    <w:rsid w:val="000E4636"/>
    <w:rsid w:val="00102BBA"/>
    <w:rsid w:val="00106C43"/>
    <w:rsid w:val="00111B10"/>
    <w:rsid w:val="00120D1A"/>
    <w:rsid w:val="001425ED"/>
    <w:rsid w:val="00142A7C"/>
    <w:rsid w:val="0016488C"/>
    <w:rsid w:val="00165108"/>
    <w:rsid w:val="00193759"/>
    <w:rsid w:val="00197008"/>
    <w:rsid w:val="001B4EA5"/>
    <w:rsid w:val="001C6BFA"/>
    <w:rsid w:val="00230EC5"/>
    <w:rsid w:val="00234378"/>
    <w:rsid w:val="002454E1"/>
    <w:rsid w:val="002464B1"/>
    <w:rsid w:val="00253B80"/>
    <w:rsid w:val="00263464"/>
    <w:rsid w:val="00287006"/>
    <w:rsid w:val="00293369"/>
    <w:rsid w:val="0029366B"/>
    <w:rsid w:val="002B0138"/>
    <w:rsid w:val="002B70F4"/>
    <w:rsid w:val="002B7950"/>
    <w:rsid w:val="002C5FED"/>
    <w:rsid w:val="002C6E49"/>
    <w:rsid w:val="002D4E32"/>
    <w:rsid w:val="002D5471"/>
    <w:rsid w:val="002E5D89"/>
    <w:rsid w:val="002E7FA1"/>
    <w:rsid w:val="00313778"/>
    <w:rsid w:val="003140B6"/>
    <w:rsid w:val="003320BB"/>
    <w:rsid w:val="0033713E"/>
    <w:rsid w:val="0034421A"/>
    <w:rsid w:val="00345EF1"/>
    <w:rsid w:val="003A7749"/>
    <w:rsid w:val="003B5E9D"/>
    <w:rsid w:val="003B6526"/>
    <w:rsid w:val="003E45D9"/>
    <w:rsid w:val="003E49F6"/>
    <w:rsid w:val="00425B18"/>
    <w:rsid w:val="00433653"/>
    <w:rsid w:val="004510B0"/>
    <w:rsid w:val="0045418A"/>
    <w:rsid w:val="0045526D"/>
    <w:rsid w:val="00496B98"/>
    <w:rsid w:val="004A0419"/>
    <w:rsid w:val="004B3623"/>
    <w:rsid w:val="004B3676"/>
    <w:rsid w:val="004B7CE5"/>
    <w:rsid w:val="004C395D"/>
    <w:rsid w:val="004D0372"/>
    <w:rsid w:val="004D0A33"/>
    <w:rsid w:val="004D3587"/>
    <w:rsid w:val="004D409A"/>
    <w:rsid w:val="004E5E55"/>
    <w:rsid w:val="004F2E93"/>
    <w:rsid w:val="004F3497"/>
    <w:rsid w:val="004F69D2"/>
    <w:rsid w:val="00504641"/>
    <w:rsid w:val="00510CA3"/>
    <w:rsid w:val="00522758"/>
    <w:rsid w:val="00523E8D"/>
    <w:rsid w:val="00524ADB"/>
    <w:rsid w:val="00524FC6"/>
    <w:rsid w:val="00545B2C"/>
    <w:rsid w:val="0057124E"/>
    <w:rsid w:val="00571EC6"/>
    <w:rsid w:val="00582F85"/>
    <w:rsid w:val="00592F41"/>
    <w:rsid w:val="00596065"/>
    <w:rsid w:val="005A32E9"/>
    <w:rsid w:val="005A474A"/>
    <w:rsid w:val="005A61E4"/>
    <w:rsid w:val="005B5C50"/>
    <w:rsid w:val="005F0D73"/>
    <w:rsid w:val="005F0DB8"/>
    <w:rsid w:val="005F2AB7"/>
    <w:rsid w:val="005F5825"/>
    <w:rsid w:val="0060236F"/>
    <w:rsid w:val="00607122"/>
    <w:rsid w:val="00607658"/>
    <w:rsid w:val="00613BB3"/>
    <w:rsid w:val="00620442"/>
    <w:rsid w:val="006466EC"/>
    <w:rsid w:val="00646DAD"/>
    <w:rsid w:val="0065757F"/>
    <w:rsid w:val="0066032D"/>
    <w:rsid w:val="006629B4"/>
    <w:rsid w:val="00673B0E"/>
    <w:rsid w:val="00690313"/>
    <w:rsid w:val="00695D52"/>
    <w:rsid w:val="006A22C4"/>
    <w:rsid w:val="006B43D8"/>
    <w:rsid w:val="006D1504"/>
    <w:rsid w:val="006D6661"/>
    <w:rsid w:val="006F13CE"/>
    <w:rsid w:val="006F3268"/>
    <w:rsid w:val="00704E8B"/>
    <w:rsid w:val="007175FF"/>
    <w:rsid w:val="00725708"/>
    <w:rsid w:val="00725A80"/>
    <w:rsid w:val="00732B46"/>
    <w:rsid w:val="00732FA1"/>
    <w:rsid w:val="007411B8"/>
    <w:rsid w:val="00775AD5"/>
    <w:rsid w:val="007851C1"/>
    <w:rsid w:val="007B20B9"/>
    <w:rsid w:val="007C2A9A"/>
    <w:rsid w:val="007C658E"/>
    <w:rsid w:val="007C7F68"/>
    <w:rsid w:val="007E28B7"/>
    <w:rsid w:val="007E4F10"/>
    <w:rsid w:val="007E54E4"/>
    <w:rsid w:val="007F177A"/>
    <w:rsid w:val="0080161E"/>
    <w:rsid w:val="00807FA0"/>
    <w:rsid w:val="00812D17"/>
    <w:rsid w:val="0082014D"/>
    <w:rsid w:val="00820562"/>
    <w:rsid w:val="0082107F"/>
    <w:rsid w:val="00842D82"/>
    <w:rsid w:val="00844E74"/>
    <w:rsid w:val="008474E5"/>
    <w:rsid w:val="0085161A"/>
    <w:rsid w:val="00852D24"/>
    <w:rsid w:val="00867EA5"/>
    <w:rsid w:val="008710E9"/>
    <w:rsid w:val="00873D03"/>
    <w:rsid w:val="00876C9E"/>
    <w:rsid w:val="00882577"/>
    <w:rsid w:val="00893895"/>
    <w:rsid w:val="008B3E2B"/>
    <w:rsid w:val="008D0A76"/>
    <w:rsid w:val="008D527E"/>
    <w:rsid w:val="008E2D75"/>
    <w:rsid w:val="008F03DC"/>
    <w:rsid w:val="008F2F7F"/>
    <w:rsid w:val="008F5888"/>
    <w:rsid w:val="00910708"/>
    <w:rsid w:val="00922EDE"/>
    <w:rsid w:val="00925E7B"/>
    <w:rsid w:val="0093759A"/>
    <w:rsid w:val="0094351B"/>
    <w:rsid w:val="00951BB6"/>
    <w:rsid w:val="00960A32"/>
    <w:rsid w:val="009635C4"/>
    <w:rsid w:val="00965C80"/>
    <w:rsid w:val="00972E9C"/>
    <w:rsid w:val="00993302"/>
    <w:rsid w:val="009A020A"/>
    <w:rsid w:val="009A07C8"/>
    <w:rsid w:val="009A5448"/>
    <w:rsid w:val="009B2307"/>
    <w:rsid w:val="009C03F4"/>
    <w:rsid w:val="009C619E"/>
    <w:rsid w:val="009D347F"/>
    <w:rsid w:val="009D4C8A"/>
    <w:rsid w:val="009D4EC7"/>
    <w:rsid w:val="009E5404"/>
    <w:rsid w:val="00A13F53"/>
    <w:rsid w:val="00A15D69"/>
    <w:rsid w:val="00A17FD6"/>
    <w:rsid w:val="00A365DE"/>
    <w:rsid w:val="00A402B1"/>
    <w:rsid w:val="00A519B2"/>
    <w:rsid w:val="00A6259A"/>
    <w:rsid w:val="00A637E2"/>
    <w:rsid w:val="00A73B25"/>
    <w:rsid w:val="00A74046"/>
    <w:rsid w:val="00AA16D4"/>
    <w:rsid w:val="00AC4FE4"/>
    <w:rsid w:val="00AD3FB0"/>
    <w:rsid w:val="00B057AC"/>
    <w:rsid w:val="00B11FF6"/>
    <w:rsid w:val="00B13996"/>
    <w:rsid w:val="00B2492B"/>
    <w:rsid w:val="00B26D41"/>
    <w:rsid w:val="00B276F0"/>
    <w:rsid w:val="00B42E8C"/>
    <w:rsid w:val="00B46799"/>
    <w:rsid w:val="00B669AD"/>
    <w:rsid w:val="00B71A72"/>
    <w:rsid w:val="00B812DC"/>
    <w:rsid w:val="00B833B8"/>
    <w:rsid w:val="00B8563B"/>
    <w:rsid w:val="00B97200"/>
    <w:rsid w:val="00BE389F"/>
    <w:rsid w:val="00C01C7F"/>
    <w:rsid w:val="00C05887"/>
    <w:rsid w:val="00C13755"/>
    <w:rsid w:val="00C16F76"/>
    <w:rsid w:val="00C33A73"/>
    <w:rsid w:val="00C76D00"/>
    <w:rsid w:val="00C81553"/>
    <w:rsid w:val="00C82B93"/>
    <w:rsid w:val="00C83AB3"/>
    <w:rsid w:val="00C96FF1"/>
    <w:rsid w:val="00CA2593"/>
    <w:rsid w:val="00CA34E9"/>
    <w:rsid w:val="00CA5A6B"/>
    <w:rsid w:val="00CD5755"/>
    <w:rsid w:val="00CE0D0A"/>
    <w:rsid w:val="00CF554F"/>
    <w:rsid w:val="00D1505D"/>
    <w:rsid w:val="00D20F4E"/>
    <w:rsid w:val="00D25C10"/>
    <w:rsid w:val="00D41544"/>
    <w:rsid w:val="00D448D3"/>
    <w:rsid w:val="00D50ADF"/>
    <w:rsid w:val="00D54874"/>
    <w:rsid w:val="00D5594D"/>
    <w:rsid w:val="00D634E4"/>
    <w:rsid w:val="00D96FFF"/>
    <w:rsid w:val="00DD1245"/>
    <w:rsid w:val="00DD33A5"/>
    <w:rsid w:val="00DE3509"/>
    <w:rsid w:val="00DF27AA"/>
    <w:rsid w:val="00DF76C4"/>
    <w:rsid w:val="00E06233"/>
    <w:rsid w:val="00E2185F"/>
    <w:rsid w:val="00E223D6"/>
    <w:rsid w:val="00E26285"/>
    <w:rsid w:val="00E318EB"/>
    <w:rsid w:val="00E40571"/>
    <w:rsid w:val="00E81081"/>
    <w:rsid w:val="00E81894"/>
    <w:rsid w:val="00E830A6"/>
    <w:rsid w:val="00E9002B"/>
    <w:rsid w:val="00EA5099"/>
    <w:rsid w:val="00EC4306"/>
    <w:rsid w:val="00EC438F"/>
    <w:rsid w:val="00EC62AD"/>
    <w:rsid w:val="00ED272F"/>
    <w:rsid w:val="00EE3EE5"/>
    <w:rsid w:val="00EF0197"/>
    <w:rsid w:val="00EF4CAC"/>
    <w:rsid w:val="00F025C1"/>
    <w:rsid w:val="00F13A8C"/>
    <w:rsid w:val="00F4002D"/>
    <w:rsid w:val="00F42D71"/>
    <w:rsid w:val="00F46FB6"/>
    <w:rsid w:val="00F53DFE"/>
    <w:rsid w:val="00F6322C"/>
    <w:rsid w:val="00F66C54"/>
    <w:rsid w:val="00F736C4"/>
    <w:rsid w:val="00F77438"/>
    <w:rsid w:val="00F80988"/>
    <w:rsid w:val="00F85B59"/>
    <w:rsid w:val="00F91A6A"/>
    <w:rsid w:val="00F95D58"/>
    <w:rsid w:val="00FA04DB"/>
    <w:rsid w:val="00FA12D2"/>
    <w:rsid w:val="00FA599A"/>
    <w:rsid w:val="00FB3465"/>
    <w:rsid w:val="00FD5C77"/>
    <w:rsid w:val="00FE1C8E"/>
    <w:rsid w:val="00FE2E17"/>
    <w:rsid w:val="00FE3FCC"/>
    <w:rsid w:val="00FF3120"/>
    <w:rsid w:val="14F6B8D2"/>
    <w:rsid w:val="18E2DA15"/>
    <w:rsid w:val="1F2070F9"/>
    <w:rsid w:val="7E87C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80E2F"/>
  <w15:chartTrackingRefBased/>
  <w15:docId w15:val="{F4F666FF-085C-4A91-9F18-1E555054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tabs>
        <w:tab w:val="left" w:pos="432"/>
      </w:tabs>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tabs>
        <w:tab w:val="left" w:pos="576"/>
      </w:tabs>
      <w:spacing w:before="240" w:after="60"/>
      <w:outlineLvl w:val="1"/>
    </w:pPr>
    <w:rPr>
      <w:rFonts w:ascii="Arial" w:hAnsi="Arial"/>
      <w:b/>
      <w:i/>
    </w:rPr>
  </w:style>
  <w:style w:type="paragraph" w:styleId="Heading3">
    <w:name w:val="heading 3"/>
    <w:basedOn w:val="Normal"/>
    <w:next w:val="Normal"/>
    <w:qFormat/>
    <w:pPr>
      <w:keepNext/>
      <w:numPr>
        <w:ilvl w:val="2"/>
        <w:numId w:val="1"/>
      </w:numPr>
      <w:tabs>
        <w:tab w:val="left" w:pos="720"/>
      </w:tabs>
      <w:spacing w:before="240" w:after="60"/>
      <w:outlineLvl w:val="2"/>
    </w:pPr>
    <w:rPr>
      <w:rFonts w:ascii="Arial" w:hAnsi="Arial"/>
    </w:rPr>
  </w:style>
  <w:style w:type="paragraph" w:styleId="Heading4">
    <w:name w:val="heading 4"/>
    <w:basedOn w:val="Normal"/>
    <w:next w:val="Normal"/>
    <w:qFormat/>
    <w:pPr>
      <w:keepNext/>
      <w:numPr>
        <w:ilvl w:val="3"/>
        <w:numId w:val="1"/>
      </w:numPr>
      <w:tabs>
        <w:tab w:val="left" w:pos="864"/>
      </w:tabs>
      <w:spacing w:before="240" w:after="60"/>
      <w:outlineLvl w:val="3"/>
    </w:pPr>
    <w:rPr>
      <w:rFonts w:ascii="Arial" w:hAnsi="Arial"/>
      <w:b/>
    </w:rPr>
  </w:style>
  <w:style w:type="paragraph" w:styleId="Heading5">
    <w:name w:val="heading 5"/>
    <w:basedOn w:val="Normal"/>
    <w:next w:val="Normal"/>
    <w:qFormat/>
    <w:pPr>
      <w:numPr>
        <w:ilvl w:val="4"/>
        <w:numId w:val="1"/>
      </w:numPr>
      <w:tabs>
        <w:tab w:val="left" w:pos="1008"/>
      </w:tabs>
      <w:spacing w:before="240" w:after="60"/>
      <w:outlineLvl w:val="4"/>
    </w:pPr>
    <w:rPr>
      <w:sz w:val="22"/>
    </w:rPr>
  </w:style>
  <w:style w:type="paragraph" w:styleId="Heading6">
    <w:name w:val="heading 6"/>
    <w:basedOn w:val="Normal"/>
    <w:next w:val="Normal"/>
    <w:qFormat/>
    <w:pPr>
      <w:numPr>
        <w:ilvl w:val="5"/>
        <w:numId w:val="1"/>
      </w:numPr>
      <w:tabs>
        <w:tab w:val="left" w:pos="1152"/>
      </w:tabs>
      <w:spacing w:before="240" w:after="60"/>
      <w:outlineLvl w:val="5"/>
    </w:pPr>
    <w:rPr>
      <w:i/>
      <w:sz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BodyText2">
    <w:name w:val="Body Text 2"/>
    <w:basedOn w:val="Normal"/>
    <w:pPr>
      <w:ind w:left="720"/>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sssubhead1">
    <w:name w:val="sssubhead1"/>
    <w:basedOn w:val="Heading1"/>
    <w:pPr>
      <w:keepNext w:val="0"/>
      <w:tabs>
        <w:tab w:val="clear" w:pos="432"/>
        <w:tab w:val="left" w:pos="737"/>
      </w:tabs>
      <w:spacing w:before="0" w:after="0"/>
      <w:ind w:left="737" w:hanging="737"/>
      <w:outlineLvl w:val="9"/>
    </w:pPr>
    <w:rPr>
      <w:kern w:val="0"/>
    </w:rPr>
  </w:style>
  <w:style w:type="paragraph" w:customStyle="1" w:styleId="Outlinenumber">
    <w:name w:val="Outlinenumber"/>
    <w:basedOn w:val="Footer"/>
    <w:pPr>
      <w:tabs>
        <w:tab w:val="clear" w:pos="4153"/>
        <w:tab w:val="clear" w:pos="8306"/>
        <w:tab w:val="left" w:pos="720"/>
      </w:tabs>
      <w:ind w:left="720" w:hanging="720"/>
    </w:pPr>
  </w:style>
  <w:style w:type="paragraph" w:customStyle="1" w:styleId="Headnum">
    <w:name w:val="Headnum"/>
    <w:basedOn w:val="Footer"/>
    <w:pPr>
      <w:tabs>
        <w:tab w:val="clear" w:pos="4153"/>
        <w:tab w:val="clear" w:pos="8306"/>
        <w:tab w:val="left" w:pos="720"/>
      </w:tabs>
      <w:ind w:left="720" w:hanging="720"/>
    </w:pPr>
    <w:rPr>
      <w:rFonts w:ascii="CG Times (W1)" w:hAnsi="CG Times (W1)"/>
      <w:b/>
      <w:caps/>
    </w:rPr>
  </w:style>
  <w:style w:type="paragraph" w:styleId="BodyText">
    <w:name w:val="Body Text"/>
    <w:basedOn w:val="Normal"/>
    <w:pPr>
      <w:jc w:val="both"/>
    </w:pPr>
  </w:style>
  <w:style w:type="paragraph" w:styleId="BodyTextIndent">
    <w:name w:val="Body Text Indent"/>
    <w:basedOn w:val="Normal"/>
    <w:rsid w:val="009B2307"/>
    <w:pPr>
      <w:spacing w:after="120"/>
      <w:ind w:left="283"/>
    </w:pPr>
  </w:style>
  <w:style w:type="paragraph" w:styleId="BalloonText">
    <w:name w:val="Balloon Text"/>
    <w:basedOn w:val="Normal"/>
    <w:semiHidden/>
    <w:rsid w:val="00D50ADF"/>
    <w:rPr>
      <w:rFonts w:ascii="Tahoma" w:hAnsi="Tahoma" w:cs="Tahoma"/>
      <w:sz w:val="16"/>
      <w:szCs w:val="16"/>
    </w:rPr>
  </w:style>
  <w:style w:type="table" w:styleId="TableGrid">
    <w:name w:val="Table Grid"/>
    <w:basedOn w:val="TableNormal"/>
    <w:rsid w:val="002C5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0708"/>
    <w:pPr>
      <w:ind w:left="720"/>
    </w:pPr>
  </w:style>
  <w:style w:type="paragraph" w:styleId="Revision">
    <w:name w:val="Revision"/>
    <w:hidden/>
    <w:uiPriority w:val="99"/>
    <w:semiHidden/>
    <w:rsid w:val="00ED272F"/>
    <w:rPr>
      <w:sz w:val="24"/>
      <w:lang w:eastAsia="en-US"/>
    </w:rPr>
  </w:style>
  <w:style w:type="paragraph" w:customStyle="1" w:styleId="NormalIndent1">
    <w:name w:val="Normal Indent1"/>
    <w:basedOn w:val="Normal"/>
    <w:rsid w:val="00CA5A6B"/>
    <w:pPr>
      <w:ind w:left="720"/>
    </w:pPr>
    <w:rPr>
      <w:rFonts w:ascii="CG Times (W1)" w:hAnsi="CG Times (W1)"/>
    </w:rPr>
  </w:style>
  <w:style w:type="paragraph" w:customStyle="1" w:styleId="NormalIndent2">
    <w:name w:val="Normal Indent2"/>
    <w:basedOn w:val="Normal"/>
    <w:rsid w:val="00CA5A6B"/>
    <w:pPr>
      <w:ind w:left="720"/>
    </w:pPr>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75e7be8b-9f81-40b4-9222-b97114df1827" xsi:nil="true"/>
    <b133dadb792242fe9b5669aa8757600b xmlns="79e02b3f-353e-46c2-bee5-8a2ca22e7b40">
      <Terms xmlns="http://schemas.microsoft.com/office/infopath/2007/PartnerControls"/>
    </b133dadb792242fe9b5669aa8757600b>
    <TaxKeywordTaxHTField xmlns="79e02b3f-353e-46c2-bee5-8a2ca22e7b40">
      <Terms xmlns="http://schemas.microsoft.com/office/infopath/2007/PartnerControls"/>
    </TaxKeywordTaxHTField>
    <ie9bc72e101345118a1f8e3b96743ec0 xmlns="79e02b3f-353e-46c2-bee5-8a2ca22e7b40">
      <Terms xmlns="http://schemas.microsoft.com/office/infopath/2007/PartnerControls"/>
    </ie9bc72e101345118a1f8e3b96743ec0>
    <_dlc_DocId xmlns="79e02b3f-353e-46c2-bee5-8a2ca22e7b40">JVATU2HSXFAQ-800550313-391</_dlc_DocId>
    <_dlc_DocIdUrl xmlns="79e02b3f-353e-46c2-bee5-8a2ca22e7b40">
      <Url>https://sfrs.sharepoint.com/teams/HR/_layouts/15/DocIdRedir.aspx?ID=JVATU2HSXFAQ-800550313-391</Url>
      <Description>JVATU2HSXFAQ-800550313-391</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HR Document" ma:contentTypeID="0x0101003328B0F5E8C5AA4CB950547FB4D2DF9B01008F9585F420CDBC449ED9676B61FD10FA" ma:contentTypeVersion="19" ma:contentTypeDescription="A HR Team Document" ma:contentTypeScope="" ma:versionID="a41e92d210f1d6cb40fed994fd0800b2">
  <xsd:schema xmlns:xsd="http://www.w3.org/2001/XMLSchema" xmlns:xs="http://www.w3.org/2001/XMLSchema" xmlns:p="http://schemas.microsoft.com/office/2006/metadata/properties" xmlns:ns2="79e02b3f-353e-46c2-bee5-8a2ca22e7b40" xmlns:ns3="75e7be8b-9f81-40b4-9222-b97114df1827" targetNamespace="http://schemas.microsoft.com/office/2006/metadata/properties" ma:root="true" ma:fieldsID="031aab15d8ffa2ef84c86f47c3107a2a" ns2:_="" ns3:_="">
    <xsd:import namespace="79e02b3f-353e-46c2-bee5-8a2ca22e7b40"/>
    <xsd:import namespace="75e7be8b-9f81-40b4-9222-b97114df1827"/>
    <xsd:element name="properties">
      <xsd:complexType>
        <xsd:sequence>
          <xsd:element name="documentManagement">
            <xsd:complexType>
              <xsd:all>
                <xsd:element ref="ns2:_dlc_DocId" minOccurs="0"/>
                <xsd:element ref="ns2:_dlc_DocIdUrl" minOccurs="0"/>
                <xsd:element ref="ns2:_dlc_DocIdPersistId" minOccurs="0"/>
                <xsd:element ref="ns2:b133dadb792242fe9b5669aa8757600b" minOccurs="0"/>
                <xsd:element ref="ns3:TaxCatchAll" minOccurs="0"/>
                <xsd:element ref="ns3:TaxCatchAllLabel" minOccurs="0"/>
                <xsd:element ref="ns2:ie9bc72e101345118a1f8e3b96743ec0"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02b3f-353e-46c2-bee5-8a2ca22e7b40"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b133dadb792242fe9b5669aa8757600b" ma:index="8" nillable="true" ma:taxonomy="true" ma:internalName="b133dadb792242fe9b5669aa8757600b" ma:taxonomyFieldName="SFRSTopic" ma:displayName="Topic" ma:readOnly="false" ma:fieldId="{b133dadb-7922-42fe-9b56-69aa8757600b}" ma:taxonomyMulti="true" ma:sspId="599aa541-0a60-40c8-83cd-cd350ab61af0" ma:termSetId="5d5560c4-bd0c-44d3-b3a1-cb87bdf44511" ma:anchorId="5e128d95-ce62-4ee4-b352-6d145caac3ae" ma:open="true" ma:isKeyword="false">
      <xsd:complexType>
        <xsd:sequence>
          <xsd:element ref="pc:Terms" minOccurs="0" maxOccurs="1"/>
        </xsd:sequence>
      </xsd:complexType>
    </xsd:element>
    <xsd:element name="ie9bc72e101345118a1f8e3b96743ec0" ma:index="11" nillable="true" ma:taxonomy="true" ma:internalName="ie9bc72e101345118a1f8e3b96743ec0" ma:taxonomyFieldName="HRSubject" ma:displayName="HR Subject" ma:readOnly="false" ma:fieldId="{2e9bc72e-1013-4511-8a1f-8e3b96743ec0}" ma:sspId="599aa541-0a60-40c8-83cd-cd350ab61af0" ma:termSetId="a4ee231e-033a-481a-8e64-697895cd29aa" ma:anchorId="00000000-0000-0000-0000-000000000000" ma:open="false" ma:isKeyword="false">
      <xsd:complexType>
        <xsd:sequence>
          <xsd:element ref="pc:Terms" minOccurs="0" maxOccurs="1"/>
        </xsd:sequence>
      </xsd:complexType>
    </xsd:element>
    <xsd:element name="TaxKeywordTaxHTField" ma:index="13" nillable="true" ma:taxonomy="true" ma:internalName="TaxKeywordTaxHTField" ma:taxonomyFieldName="TaxKeyword" ma:displayName="Enterprise Keywords" ma:fieldId="{23f27201-bee3-471e-b2e7-b64fd8b7ca38}" ma:taxonomyMulti="true" ma:sspId="599aa541-0a60-40c8-83cd-cd350ab61af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e7be8b-9f81-40b4-9222-b97114df1827"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96da5b79-47c7-45a7-b006-329ecae32e2f}" ma:internalName="TaxCatchAll" ma:readOnly="false" ma:showField="CatchAllData" ma:web="79e02b3f-353e-46c2-bee5-8a2ca22e7b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6da5b79-47c7-45a7-b006-329ecae32e2f}" ma:internalName="TaxCatchAllLabel" ma:readOnly="true" ma:showField="CatchAllDataLabel" ma:web="79e02b3f-353e-46c2-bee5-8a2ca22e7b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218F7-FFE8-4596-ACA5-197339AB6940}">
  <ds:schemaRefs>
    <ds:schemaRef ds:uri="http://schemas.microsoft.com/sharepoint/events"/>
  </ds:schemaRefs>
</ds:datastoreItem>
</file>

<file path=customXml/itemProps2.xml><?xml version="1.0" encoding="utf-8"?>
<ds:datastoreItem xmlns:ds="http://schemas.openxmlformats.org/officeDocument/2006/customXml" ds:itemID="{FEE99CE4-D560-44BD-B8C9-F0C399CD5F19}">
  <ds:schemaRefs>
    <ds:schemaRef ds:uri="http://schemas.microsoft.com/office/2006/metadata/properties"/>
    <ds:schemaRef ds:uri="http://schemas.microsoft.com/office/infopath/2007/PartnerControls"/>
    <ds:schemaRef ds:uri="75e7be8b-9f81-40b4-9222-b97114df1827"/>
    <ds:schemaRef ds:uri="79e02b3f-353e-46c2-bee5-8a2ca22e7b40"/>
  </ds:schemaRefs>
</ds:datastoreItem>
</file>

<file path=customXml/itemProps3.xml><?xml version="1.0" encoding="utf-8"?>
<ds:datastoreItem xmlns:ds="http://schemas.openxmlformats.org/officeDocument/2006/customXml" ds:itemID="{145C82B5-E2A5-47D9-824E-3C35D849F4F9}">
  <ds:schemaRefs>
    <ds:schemaRef ds:uri="http://schemas.microsoft.com/office/2006/metadata/longProperties"/>
  </ds:schemaRefs>
</ds:datastoreItem>
</file>

<file path=customXml/itemProps4.xml><?xml version="1.0" encoding="utf-8"?>
<ds:datastoreItem xmlns:ds="http://schemas.openxmlformats.org/officeDocument/2006/customXml" ds:itemID="{32AC90D2-3EFE-480D-8764-653BE1BDE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02b3f-353e-46c2-bee5-8a2ca22e7b40"/>
    <ds:schemaRef ds:uri="75e7be8b-9f81-40b4-9222-b97114df1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8D615F-595B-4CC4-96D4-3929E2DEA1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1652</Words>
  <Characters>9818</Characters>
  <Application>Microsoft Office Word</Application>
  <DocSecurity>0</DocSecurity>
  <Lines>392</Lines>
  <Paragraphs>168</Paragraphs>
  <ScaleCrop>false</ScaleCrop>
  <HeadingPairs>
    <vt:vector size="2" baseType="variant">
      <vt:variant>
        <vt:lpstr>Title</vt:lpstr>
      </vt:variant>
      <vt:variant>
        <vt:i4>1</vt:i4>
      </vt:variant>
    </vt:vector>
  </HeadingPairs>
  <TitlesOfParts>
    <vt:vector size="1" baseType="lpstr">
      <vt:lpstr>JOB DESCRIPTION</vt:lpstr>
    </vt:vector>
  </TitlesOfParts>
  <Company>SFRS</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Wendy Edwards</dc:creator>
  <cp:keywords/>
  <dc:description/>
  <cp:lastModifiedBy>Kat Thomas</cp:lastModifiedBy>
  <cp:revision>2</cp:revision>
  <cp:lastPrinted>2008-03-04T17:22:00Z</cp:lastPrinted>
  <dcterms:created xsi:type="dcterms:W3CDTF">2025-11-14T11:32:00Z</dcterms:created>
  <dcterms:modified xsi:type="dcterms:W3CDTF">2025-11-14T11:32:00Z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splay_urn:schemas-microsoft-com:office:office#SharedWithUsers">
    <vt:lpwstr>Natalie Parkinson;Germaine Worker;Zoe Gittins;Kat Thomas;Poppy Mann;Emily Hodson;Caroline Davies;Julie Chadwick</vt:lpwstr>
  </property>
  <property fmtid="{D5CDD505-2E9C-101B-9397-08002B2CF9AE}" pid="4" name="SharedWithUsers">
    <vt:lpwstr>26;#Natalie Parkinson;#151;#Germaine Worker;#44;#Zoe Gittins;#34;#Kat Thomas;#303;#Poppy Mann;#104;#Emily Hodson;#1871;#Caroline Davies;#1953;#Julie Chadwick</vt:lpwstr>
  </property>
  <property fmtid="{D5CDD505-2E9C-101B-9397-08002B2CF9AE}" pid="5" name="SFRSTopic">
    <vt:lpwstr/>
  </property>
  <property fmtid="{D5CDD505-2E9C-101B-9397-08002B2CF9AE}" pid="6" name="HRSubject">
    <vt:lpwstr/>
  </property>
  <property fmtid="{D5CDD505-2E9C-101B-9397-08002B2CF9AE}" pid="7" name="_dlc_DocId">
    <vt:lpwstr>JVATU2HSXFAQ-800550313-251</vt:lpwstr>
  </property>
  <property fmtid="{D5CDD505-2E9C-101B-9397-08002B2CF9AE}" pid="8" name="_dlc_DocIdUrl">
    <vt:lpwstr>https://sfrs.sharepoint.com/teams/HR/_layouts/15/DocIdRedir.aspx?ID=JVATU2HSXFAQ-800550313-251, JVATU2HSXFAQ-800550313-251</vt:lpwstr>
  </property>
  <property fmtid="{D5CDD505-2E9C-101B-9397-08002B2CF9AE}" pid="9" name="_dlc_DocIdItemGuid">
    <vt:lpwstr>5957cd51-bc0b-463c-b694-091c28ccceba</vt:lpwstr>
  </property>
  <property fmtid="{D5CDD505-2E9C-101B-9397-08002B2CF9AE}" pid="10" name="ContentTypeId">
    <vt:lpwstr>0x0101003328B0F5E8C5AA4CB950547FB4D2DF9B01008F9585F420CDBC449ED9676B61FD10FA</vt:lpwstr>
  </property>
</Properties>
</file>