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B2E35" w14:textId="77777777" w:rsidR="00F4002D" w:rsidRDefault="00F4002D" w:rsidP="005A32E9">
      <w:pPr>
        <w:pStyle w:val="BodyText2"/>
        <w:ind w:left="0"/>
        <w:jc w:val="center"/>
        <w:rPr>
          <w:rFonts w:ascii="Arial" w:hAnsi="Arial" w:cs="Arial"/>
          <w:b/>
          <w:noProof/>
          <w:szCs w:val="24"/>
        </w:rPr>
      </w:pPr>
    </w:p>
    <w:p w14:paraId="0E3B2E36" w14:textId="77777777" w:rsidR="00D6300A" w:rsidRPr="00125D9A" w:rsidRDefault="00D6300A" w:rsidP="005A32E9">
      <w:pPr>
        <w:pStyle w:val="BodyText2"/>
        <w:ind w:left="0"/>
        <w:jc w:val="center"/>
        <w:rPr>
          <w:rFonts w:ascii="Arial" w:hAnsi="Arial" w:cs="Arial"/>
          <w:b/>
          <w:noProof/>
          <w:szCs w:val="24"/>
        </w:rPr>
      </w:pPr>
    </w:p>
    <w:tbl>
      <w:tblPr>
        <w:tblW w:w="9977" w:type="dxa"/>
        <w:tblLook w:val="01E0" w:firstRow="1" w:lastRow="1" w:firstColumn="1" w:lastColumn="1" w:noHBand="0" w:noVBand="0"/>
      </w:tblPr>
      <w:tblGrid>
        <w:gridCol w:w="1901"/>
        <w:gridCol w:w="2956"/>
        <w:gridCol w:w="2002"/>
        <w:gridCol w:w="3118"/>
      </w:tblGrid>
      <w:tr w:rsidR="002C5FED" w:rsidRPr="00125D9A" w14:paraId="0E3B2E3C" w14:textId="77777777" w:rsidTr="00C51CBA">
        <w:tc>
          <w:tcPr>
            <w:tcW w:w="1901" w:type="dxa"/>
          </w:tcPr>
          <w:p w14:paraId="0E3B2E37" w14:textId="77777777" w:rsidR="002C5FED" w:rsidRPr="00F27527" w:rsidRDefault="00EC4306" w:rsidP="00C51CBA">
            <w:pPr>
              <w:pStyle w:val="BodyText2"/>
              <w:ind w:left="0"/>
              <w:jc w:val="left"/>
              <w:rPr>
                <w:rFonts w:ascii="Arial" w:hAnsi="Arial" w:cs="Arial"/>
                <w:b/>
                <w:szCs w:val="24"/>
                <w:lang w:val="en-GB"/>
              </w:rPr>
            </w:pPr>
            <w:r w:rsidRPr="00F27527">
              <w:rPr>
                <w:rFonts w:ascii="Arial" w:hAnsi="Arial" w:cs="Arial"/>
                <w:b/>
                <w:szCs w:val="24"/>
                <w:lang w:val="en-GB"/>
              </w:rPr>
              <w:t>P</w:t>
            </w:r>
            <w:r w:rsidR="002C5FED" w:rsidRPr="00F27527">
              <w:rPr>
                <w:rFonts w:ascii="Arial" w:hAnsi="Arial" w:cs="Arial"/>
                <w:b/>
                <w:szCs w:val="24"/>
                <w:lang w:val="en-GB"/>
              </w:rPr>
              <w:t>ost</w:t>
            </w:r>
            <w:r w:rsidR="00C14071" w:rsidRPr="00F27527">
              <w:rPr>
                <w:rFonts w:ascii="Arial" w:hAnsi="Arial" w:cs="Arial"/>
                <w:b/>
                <w:szCs w:val="24"/>
                <w:lang w:val="en-GB"/>
              </w:rPr>
              <w:t xml:space="preserve"> </w:t>
            </w:r>
          </w:p>
          <w:p w14:paraId="0E3B2E38" w14:textId="77777777" w:rsidR="002C5FED" w:rsidRPr="00F27527" w:rsidRDefault="002C5FED" w:rsidP="00C51CBA">
            <w:pPr>
              <w:pStyle w:val="BodyText2"/>
              <w:ind w:left="0"/>
              <w:jc w:val="left"/>
              <w:rPr>
                <w:rFonts w:ascii="Arial" w:hAnsi="Arial" w:cs="Arial"/>
                <w:b/>
                <w:szCs w:val="24"/>
                <w:lang w:val="en-GB"/>
              </w:rPr>
            </w:pPr>
          </w:p>
        </w:tc>
        <w:tc>
          <w:tcPr>
            <w:tcW w:w="2956" w:type="dxa"/>
          </w:tcPr>
          <w:p w14:paraId="0E3B2E39" w14:textId="77777777" w:rsidR="002C5FED" w:rsidRPr="00F27527" w:rsidRDefault="003D4031" w:rsidP="00C51CBA">
            <w:pPr>
              <w:pStyle w:val="BodyText2"/>
              <w:ind w:left="0"/>
              <w:jc w:val="left"/>
              <w:rPr>
                <w:rFonts w:ascii="Arial" w:hAnsi="Arial" w:cs="Arial"/>
                <w:szCs w:val="24"/>
                <w:lang w:val="en-GB"/>
              </w:rPr>
            </w:pPr>
            <w:r w:rsidRPr="00F27527">
              <w:rPr>
                <w:rFonts w:ascii="Arial" w:hAnsi="Arial" w:cs="Arial"/>
                <w:szCs w:val="24"/>
                <w:lang w:val="en-GB"/>
              </w:rPr>
              <w:t xml:space="preserve">Training </w:t>
            </w:r>
            <w:r w:rsidR="00085A2B" w:rsidRPr="00F27527">
              <w:rPr>
                <w:rFonts w:ascii="Arial" w:hAnsi="Arial" w:cs="Arial"/>
                <w:szCs w:val="24"/>
                <w:lang w:val="en-GB"/>
              </w:rPr>
              <w:t xml:space="preserve">and Development </w:t>
            </w:r>
            <w:r w:rsidRPr="00F27527">
              <w:rPr>
                <w:rFonts w:ascii="Arial" w:hAnsi="Arial" w:cs="Arial"/>
                <w:szCs w:val="24"/>
                <w:lang w:val="en-GB"/>
              </w:rPr>
              <w:t>Co-ordinator</w:t>
            </w:r>
          </w:p>
        </w:tc>
        <w:tc>
          <w:tcPr>
            <w:tcW w:w="2002" w:type="dxa"/>
          </w:tcPr>
          <w:p w14:paraId="0E3B2E3A" w14:textId="77777777" w:rsidR="002C5FED" w:rsidRPr="00F27527" w:rsidRDefault="002C5FED" w:rsidP="00C51CBA">
            <w:pPr>
              <w:pStyle w:val="BodyText2"/>
              <w:ind w:left="0"/>
              <w:jc w:val="left"/>
              <w:rPr>
                <w:rFonts w:ascii="Arial" w:hAnsi="Arial" w:cs="Arial"/>
                <w:b/>
                <w:szCs w:val="24"/>
                <w:lang w:val="en-GB"/>
              </w:rPr>
            </w:pPr>
            <w:r w:rsidRPr="00F27527">
              <w:rPr>
                <w:rFonts w:ascii="Arial" w:hAnsi="Arial" w:cs="Arial"/>
                <w:b/>
                <w:szCs w:val="24"/>
                <w:lang w:val="en-GB"/>
              </w:rPr>
              <w:t>Post No</w:t>
            </w:r>
          </w:p>
        </w:tc>
        <w:tc>
          <w:tcPr>
            <w:tcW w:w="3118" w:type="dxa"/>
          </w:tcPr>
          <w:p w14:paraId="0E3B2E3B" w14:textId="77777777" w:rsidR="002C5FED" w:rsidRPr="00F27527" w:rsidRDefault="000A16D6" w:rsidP="00C51CBA">
            <w:pPr>
              <w:pStyle w:val="BodyText2"/>
              <w:ind w:left="0"/>
              <w:jc w:val="left"/>
              <w:rPr>
                <w:rFonts w:ascii="Arial" w:hAnsi="Arial" w:cs="Arial"/>
                <w:szCs w:val="24"/>
                <w:lang w:val="en-GB"/>
              </w:rPr>
            </w:pPr>
            <w:r>
              <w:rPr>
                <w:rFonts w:ascii="Arial" w:hAnsi="Arial" w:cs="Arial"/>
                <w:szCs w:val="24"/>
                <w:lang w:val="en-GB"/>
              </w:rPr>
              <w:t>HWKDEV030</w:t>
            </w:r>
          </w:p>
        </w:tc>
      </w:tr>
      <w:tr w:rsidR="002C5FED" w:rsidRPr="00125D9A" w14:paraId="0E3B2E46" w14:textId="77777777" w:rsidTr="00C51CBA">
        <w:tc>
          <w:tcPr>
            <w:tcW w:w="1901" w:type="dxa"/>
          </w:tcPr>
          <w:p w14:paraId="0E3B2E3D" w14:textId="77777777" w:rsidR="00A72564" w:rsidRPr="00F27527" w:rsidRDefault="00A72564" w:rsidP="00C51CBA">
            <w:pPr>
              <w:pStyle w:val="BodyText2"/>
              <w:ind w:left="0"/>
              <w:jc w:val="left"/>
              <w:rPr>
                <w:rFonts w:ascii="Arial" w:hAnsi="Arial" w:cs="Arial"/>
                <w:b/>
                <w:szCs w:val="24"/>
                <w:lang w:val="en-GB"/>
              </w:rPr>
            </w:pPr>
          </w:p>
          <w:p w14:paraId="0E3B2E3E" w14:textId="77777777" w:rsidR="002C5FED" w:rsidRPr="00F27527" w:rsidRDefault="002C5FED" w:rsidP="00C51CBA">
            <w:pPr>
              <w:pStyle w:val="BodyText2"/>
              <w:ind w:left="0"/>
              <w:jc w:val="left"/>
              <w:rPr>
                <w:rFonts w:ascii="Arial" w:hAnsi="Arial" w:cs="Arial"/>
                <w:b/>
                <w:szCs w:val="24"/>
                <w:lang w:val="en-GB"/>
              </w:rPr>
            </w:pPr>
            <w:r w:rsidRPr="00F27527">
              <w:rPr>
                <w:rFonts w:ascii="Arial" w:hAnsi="Arial" w:cs="Arial"/>
                <w:b/>
                <w:szCs w:val="24"/>
                <w:lang w:val="en-GB"/>
              </w:rPr>
              <w:t>Line Manager</w:t>
            </w:r>
          </w:p>
          <w:p w14:paraId="0E3B2E3F" w14:textId="77777777" w:rsidR="002C5FED" w:rsidRPr="00F27527" w:rsidRDefault="002C5FED" w:rsidP="00C51CBA">
            <w:pPr>
              <w:pStyle w:val="BodyText2"/>
              <w:ind w:left="0"/>
              <w:jc w:val="left"/>
              <w:rPr>
                <w:rFonts w:ascii="Arial" w:hAnsi="Arial" w:cs="Arial"/>
                <w:b/>
                <w:szCs w:val="24"/>
                <w:lang w:val="en-GB"/>
              </w:rPr>
            </w:pPr>
          </w:p>
        </w:tc>
        <w:tc>
          <w:tcPr>
            <w:tcW w:w="2956" w:type="dxa"/>
          </w:tcPr>
          <w:p w14:paraId="0E3B2E40" w14:textId="77777777" w:rsidR="002C5FED" w:rsidRPr="001A3749" w:rsidRDefault="002C5FED" w:rsidP="00C51CBA">
            <w:pPr>
              <w:pStyle w:val="BodyText2"/>
              <w:ind w:left="0"/>
              <w:jc w:val="left"/>
              <w:rPr>
                <w:rFonts w:ascii="Arial" w:hAnsi="Arial" w:cs="Arial"/>
                <w:szCs w:val="24"/>
                <w:lang w:val="en-GB"/>
              </w:rPr>
            </w:pPr>
          </w:p>
          <w:p w14:paraId="0E3B2E41" w14:textId="7333DF68" w:rsidR="003D4031" w:rsidRPr="001A3749" w:rsidRDefault="00743209" w:rsidP="00C51CBA">
            <w:pPr>
              <w:pStyle w:val="BodyText2"/>
              <w:ind w:left="0"/>
              <w:jc w:val="left"/>
              <w:rPr>
                <w:rFonts w:ascii="Arial" w:hAnsi="Arial" w:cs="Arial"/>
                <w:szCs w:val="24"/>
                <w:lang w:val="en-GB"/>
              </w:rPr>
            </w:pPr>
            <w:r w:rsidRPr="001A3749">
              <w:rPr>
                <w:rFonts w:ascii="Arial" w:hAnsi="Arial" w:cs="Arial"/>
                <w:szCs w:val="24"/>
                <w:lang w:val="en-GB"/>
              </w:rPr>
              <w:t>Station Manager (</w:t>
            </w:r>
            <w:r w:rsidR="0028467D" w:rsidRPr="001A3749">
              <w:rPr>
                <w:rFonts w:ascii="Arial" w:hAnsi="Arial" w:cs="Arial"/>
                <w:szCs w:val="24"/>
                <w:lang w:val="en-GB"/>
              </w:rPr>
              <w:t>Development</w:t>
            </w:r>
            <w:r w:rsidRPr="001A3749">
              <w:rPr>
                <w:rFonts w:ascii="Arial" w:hAnsi="Arial" w:cs="Arial"/>
                <w:szCs w:val="24"/>
                <w:lang w:val="en-GB"/>
              </w:rPr>
              <w:t>)</w:t>
            </w:r>
          </w:p>
        </w:tc>
        <w:tc>
          <w:tcPr>
            <w:tcW w:w="2002" w:type="dxa"/>
          </w:tcPr>
          <w:p w14:paraId="0E3B2E42" w14:textId="77777777" w:rsidR="00A72564" w:rsidRPr="00F27527" w:rsidRDefault="00A72564" w:rsidP="00C51CBA">
            <w:pPr>
              <w:pStyle w:val="BodyText2"/>
              <w:ind w:left="0"/>
              <w:jc w:val="left"/>
              <w:rPr>
                <w:rFonts w:ascii="Arial" w:hAnsi="Arial" w:cs="Arial"/>
                <w:b/>
                <w:szCs w:val="24"/>
                <w:lang w:val="en-GB"/>
              </w:rPr>
            </w:pPr>
          </w:p>
          <w:p w14:paraId="0E3B2E43" w14:textId="77777777" w:rsidR="002C5FED" w:rsidRPr="00F27527" w:rsidRDefault="002C5FED" w:rsidP="00C51CBA">
            <w:pPr>
              <w:pStyle w:val="BodyText2"/>
              <w:ind w:left="0"/>
              <w:jc w:val="left"/>
              <w:rPr>
                <w:rFonts w:ascii="Arial" w:hAnsi="Arial" w:cs="Arial"/>
                <w:b/>
                <w:szCs w:val="24"/>
                <w:lang w:val="en-GB"/>
              </w:rPr>
            </w:pPr>
            <w:r w:rsidRPr="00F27527">
              <w:rPr>
                <w:rFonts w:ascii="Arial" w:hAnsi="Arial" w:cs="Arial"/>
                <w:b/>
                <w:szCs w:val="24"/>
                <w:lang w:val="en-GB"/>
              </w:rPr>
              <w:t>Location</w:t>
            </w:r>
          </w:p>
        </w:tc>
        <w:tc>
          <w:tcPr>
            <w:tcW w:w="3118" w:type="dxa"/>
          </w:tcPr>
          <w:p w14:paraId="0E3B2E44" w14:textId="77777777" w:rsidR="00A72564" w:rsidRPr="00F27527" w:rsidRDefault="00A72564" w:rsidP="00C51CBA">
            <w:pPr>
              <w:pStyle w:val="BodyText2"/>
              <w:ind w:left="0"/>
              <w:jc w:val="left"/>
              <w:rPr>
                <w:rFonts w:ascii="Arial" w:hAnsi="Arial" w:cs="Arial"/>
                <w:szCs w:val="24"/>
                <w:lang w:val="en-GB"/>
              </w:rPr>
            </w:pPr>
          </w:p>
          <w:p w14:paraId="0E3B2E45" w14:textId="77777777" w:rsidR="002C5FED" w:rsidRPr="00F27527" w:rsidRDefault="003D4031" w:rsidP="00C51CBA">
            <w:pPr>
              <w:pStyle w:val="BodyText2"/>
              <w:ind w:left="0"/>
              <w:jc w:val="left"/>
              <w:rPr>
                <w:rFonts w:ascii="Arial" w:hAnsi="Arial" w:cs="Arial"/>
                <w:szCs w:val="24"/>
                <w:lang w:val="en-GB"/>
              </w:rPr>
            </w:pPr>
            <w:r w:rsidRPr="00F27527">
              <w:rPr>
                <w:rFonts w:ascii="Arial" w:hAnsi="Arial" w:cs="Arial"/>
                <w:szCs w:val="24"/>
                <w:lang w:val="en-GB"/>
              </w:rPr>
              <w:t>Training and Development Centre, Telford</w:t>
            </w:r>
          </w:p>
        </w:tc>
      </w:tr>
      <w:tr w:rsidR="002C5FED" w:rsidRPr="00125D9A" w14:paraId="0E3B2E51" w14:textId="77777777" w:rsidTr="00C51CBA">
        <w:tc>
          <w:tcPr>
            <w:tcW w:w="1901" w:type="dxa"/>
          </w:tcPr>
          <w:p w14:paraId="0E3B2E47" w14:textId="77777777" w:rsidR="00A72564" w:rsidRPr="00F27527" w:rsidRDefault="00A72564" w:rsidP="00C51CBA">
            <w:pPr>
              <w:pStyle w:val="BodyText2"/>
              <w:ind w:left="0"/>
              <w:jc w:val="left"/>
              <w:rPr>
                <w:rFonts w:ascii="Arial" w:hAnsi="Arial" w:cs="Arial"/>
                <w:b/>
                <w:szCs w:val="24"/>
                <w:lang w:val="en-GB"/>
              </w:rPr>
            </w:pPr>
          </w:p>
          <w:p w14:paraId="0E3B2E48" w14:textId="77777777" w:rsidR="002C5FED" w:rsidRPr="00F27527" w:rsidRDefault="002C5FED" w:rsidP="00C51CBA">
            <w:pPr>
              <w:pStyle w:val="BodyText2"/>
              <w:ind w:left="0"/>
              <w:jc w:val="left"/>
              <w:rPr>
                <w:rFonts w:ascii="Arial" w:hAnsi="Arial" w:cs="Arial"/>
                <w:b/>
                <w:szCs w:val="24"/>
                <w:lang w:val="en-GB"/>
              </w:rPr>
            </w:pPr>
            <w:r w:rsidRPr="00F27527">
              <w:rPr>
                <w:rFonts w:ascii="Arial" w:hAnsi="Arial" w:cs="Arial"/>
                <w:b/>
                <w:szCs w:val="24"/>
                <w:lang w:val="en-GB"/>
              </w:rPr>
              <w:t>Directorate</w:t>
            </w:r>
          </w:p>
          <w:p w14:paraId="0E3B2E49" w14:textId="77777777" w:rsidR="002C5FED" w:rsidRPr="00F27527" w:rsidRDefault="002C5FED" w:rsidP="00C51CBA">
            <w:pPr>
              <w:pStyle w:val="BodyText2"/>
              <w:ind w:left="0"/>
              <w:jc w:val="left"/>
              <w:rPr>
                <w:rFonts w:ascii="Arial" w:hAnsi="Arial" w:cs="Arial"/>
                <w:b/>
                <w:szCs w:val="24"/>
                <w:lang w:val="en-GB"/>
              </w:rPr>
            </w:pPr>
          </w:p>
        </w:tc>
        <w:tc>
          <w:tcPr>
            <w:tcW w:w="2956" w:type="dxa"/>
          </w:tcPr>
          <w:p w14:paraId="0E3B2E4A" w14:textId="77777777" w:rsidR="00A72564" w:rsidRPr="001A3749" w:rsidRDefault="00A72564" w:rsidP="00A72564">
            <w:pPr>
              <w:pStyle w:val="BodyText2"/>
              <w:ind w:left="0"/>
              <w:jc w:val="left"/>
              <w:rPr>
                <w:rFonts w:ascii="Arial" w:hAnsi="Arial"/>
                <w:lang w:val="en-GB"/>
              </w:rPr>
            </w:pPr>
          </w:p>
          <w:p w14:paraId="0E3B2E4B" w14:textId="77777777" w:rsidR="00A72564" w:rsidRPr="001A3749" w:rsidRDefault="00743209" w:rsidP="00A72564">
            <w:pPr>
              <w:pStyle w:val="BodyText2"/>
              <w:ind w:left="0"/>
              <w:jc w:val="left"/>
              <w:rPr>
                <w:rFonts w:ascii="Arial" w:hAnsi="Arial"/>
                <w:lang w:val="en-GB"/>
              </w:rPr>
            </w:pPr>
            <w:r w:rsidRPr="001A3749">
              <w:rPr>
                <w:rFonts w:ascii="Arial" w:hAnsi="Arial"/>
                <w:lang w:val="en-GB"/>
              </w:rPr>
              <w:t>Training and Development</w:t>
            </w:r>
          </w:p>
          <w:p w14:paraId="0E3B2E4C" w14:textId="77777777" w:rsidR="002C5FED" w:rsidRPr="001A3749" w:rsidRDefault="002C5FED" w:rsidP="00C51CBA">
            <w:pPr>
              <w:pStyle w:val="BodyText2"/>
              <w:ind w:left="0"/>
              <w:jc w:val="left"/>
              <w:rPr>
                <w:rFonts w:ascii="Arial" w:hAnsi="Arial" w:cs="Arial"/>
                <w:szCs w:val="24"/>
                <w:lang w:val="en-GB"/>
              </w:rPr>
            </w:pPr>
          </w:p>
        </w:tc>
        <w:tc>
          <w:tcPr>
            <w:tcW w:w="2002" w:type="dxa"/>
          </w:tcPr>
          <w:p w14:paraId="0E3B2E4D" w14:textId="77777777" w:rsidR="00A72564" w:rsidRPr="00F27527" w:rsidRDefault="00A72564" w:rsidP="00C51CBA">
            <w:pPr>
              <w:pStyle w:val="BodyText2"/>
              <w:ind w:left="0"/>
              <w:jc w:val="left"/>
              <w:rPr>
                <w:rFonts w:ascii="Arial" w:hAnsi="Arial" w:cs="Arial"/>
                <w:b/>
                <w:szCs w:val="24"/>
                <w:lang w:val="en-GB"/>
              </w:rPr>
            </w:pPr>
          </w:p>
          <w:p w14:paraId="0E3B2E4E" w14:textId="77777777" w:rsidR="002C5FED" w:rsidRPr="00F27527" w:rsidRDefault="002C5FED" w:rsidP="00C51CBA">
            <w:pPr>
              <w:pStyle w:val="BodyText2"/>
              <w:ind w:left="0"/>
              <w:jc w:val="left"/>
              <w:rPr>
                <w:rFonts w:ascii="Arial" w:hAnsi="Arial" w:cs="Arial"/>
                <w:b/>
                <w:szCs w:val="24"/>
                <w:lang w:val="en-GB"/>
              </w:rPr>
            </w:pPr>
            <w:r w:rsidRPr="00F27527">
              <w:rPr>
                <w:rFonts w:ascii="Arial" w:hAnsi="Arial" w:cs="Arial"/>
                <w:b/>
                <w:szCs w:val="24"/>
                <w:lang w:val="en-GB"/>
              </w:rPr>
              <w:t>Section</w:t>
            </w:r>
          </w:p>
        </w:tc>
        <w:tc>
          <w:tcPr>
            <w:tcW w:w="3118" w:type="dxa"/>
          </w:tcPr>
          <w:p w14:paraId="0E3B2E4F" w14:textId="77777777" w:rsidR="00A72564" w:rsidRPr="00F27527" w:rsidRDefault="00A72564" w:rsidP="00C51CBA">
            <w:pPr>
              <w:pStyle w:val="BodyText2"/>
              <w:ind w:left="0"/>
              <w:jc w:val="left"/>
              <w:rPr>
                <w:rFonts w:ascii="Arial" w:hAnsi="Arial"/>
                <w:lang w:val="en-GB"/>
              </w:rPr>
            </w:pPr>
          </w:p>
          <w:p w14:paraId="0E3B2E50" w14:textId="77777777" w:rsidR="002C5FED" w:rsidRPr="00F27527" w:rsidRDefault="003D4031" w:rsidP="00C51CBA">
            <w:pPr>
              <w:pStyle w:val="BodyText2"/>
              <w:ind w:left="0"/>
              <w:jc w:val="left"/>
              <w:rPr>
                <w:rFonts w:ascii="Arial" w:hAnsi="Arial" w:cs="Arial"/>
                <w:szCs w:val="24"/>
                <w:lang w:val="en-GB"/>
              </w:rPr>
            </w:pPr>
            <w:r w:rsidRPr="00F27527">
              <w:rPr>
                <w:rFonts w:ascii="Arial" w:hAnsi="Arial"/>
                <w:lang w:val="en-GB"/>
              </w:rPr>
              <w:t>Training</w:t>
            </w:r>
          </w:p>
        </w:tc>
      </w:tr>
      <w:tr w:rsidR="002C5FED" w:rsidRPr="00125D9A" w14:paraId="0E3B2E57" w14:textId="77777777" w:rsidTr="00C51CBA">
        <w:tc>
          <w:tcPr>
            <w:tcW w:w="1901" w:type="dxa"/>
          </w:tcPr>
          <w:p w14:paraId="0E3B2E52" w14:textId="77777777" w:rsidR="002C5FED" w:rsidRPr="00F27527" w:rsidRDefault="002C5FED" w:rsidP="00C51CBA">
            <w:pPr>
              <w:pStyle w:val="BodyText2"/>
              <w:ind w:left="0"/>
              <w:jc w:val="left"/>
              <w:rPr>
                <w:rFonts w:ascii="Arial" w:hAnsi="Arial" w:cs="Arial"/>
                <w:b/>
                <w:szCs w:val="24"/>
                <w:lang w:val="en-GB"/>
              </w:rPr>
            </w:pPr>
            <w:r w:rsidRPr="00F27527">
              <w:rPr>
                <w:rFonts w:ascii="Arial" w:hAnsi="Arial" w:cs="Arial"/>
                <w:b/>
                <w:szCs w:val="24"/>
                <w:lang w:val="en-GB"/>
              </w:rPr>
              <w:t>Scale</w:t>
            </w:r>
          </w:p>
          <w:p w14:paraId="0E3B2E53" w14:textId="77777777" w:rsidR="002C5FED" w:rsidRPr="00F27527" w:rsidRDefault="002C5FED" w:rsidP="00C51CBA">
            <w:pPr>
              <w:pStyle w:val="BodyText2"/>
              <w:ind w:left="0"/>
              <w:jc w:val="left"/>
              <w:rPr>
                <w:rFonts w:ascii="Arial" w:hAnsi="Arial" w:cs="Arial"/>
                <w:b/>
                <w:szCs w:val="24"/>
                <w:lang w:val="en-GB"/>
              </w:rPr>
            </w:pPr>
          </w:p>
        </w:tc>
        <w:tc>
          <w:tcPr>
            <w:tcW w:w="2956" w:type="dxa"/>
          </w:tcPr>
          <w:p w14:paraId="0E3B2E54" w14:textId="77777777" w:rsidR="00EC533D" w:rsidRPr="00F27527" w:rsidRDefault="00C14071" w:rsidP="003D4031">
            <w:pPr>
              <w:pStyle w:val="BodyText2"/>
              <w:ind w:left="0"/>
              <w:jc w:val="left"/>
              <w:rPr>
                <w:rFonts w:ascii="Arial" w:hAnsi="Arial" w:cs="Arial"/>
                <w:szCs w:val="24"/>
                <w:lang w:val="en-GB"/>
              </w:rPr>
            </w:pPr>
            <w:r w:rsidRPr="00F27527">
              <w:rPr>
                <w:rFonts w:ascii="Arial" w:hAnsi="Arial" w:cs="Arial"/>
                <w:szCs w:val="24"/>
                <w:lang w:val="en-GB"/>
              </w:rPr>
              <w:t xml:space="preserve">Grade </w:t>
            </w:r>
            <w:r w:rsidR="002257DA">
              <w:rPr>
                <w:rFonts w:ascii="Arial" w:hAnsi="Arial" w:cs="Arial"/>
                <w:szCs w:val="24"/>
                <w:lang w:val="en-GB"/>
              </w:rPr>
              <w:t>6</w:t>
            </w:r>
          </w:p>
        </w:tc>
        <w:tc>
          <w:tcPr>
            <w:tcW w:w="2002" w:type="dxa"/>
          </w:tcPr>
          <w:p w14:paraId="0E3B2E55" w14:textId="77777777" w:rsidR="002C5FED" w:rsidRPr="00F27527" w:rsidRDefault="002C5FED" w:rsidP="00C51CBA">
            <w:pPr>
              <w:pStyle w:val="BodyText2"/>
              <w:ind w:left="0"/>
              <w:jc w:val="left"/>
              <w:rPr>
                <w:rFonts w:ascii="Arial" w:hAnsi="Arial" w:cs="Arial"/>
                <w:b/>
                <w:szCs w:val="24"/>
                <w:lang w:val="en-GB"/>
              </w:rPr>
            </w:pPr>
          </w:p>
        </w:tc>
        <w:tc>
          <w:tcPr>
            <w:tcW w:w="3118" w:type="dxa"/>
          </w:tcPr>
          <w:p w14:paraId="0E3B2E56" w14:textId="77777777" w:rsidR="002C5FED" w:rsidRPr="00F27527" w:rsidRDefault="002C5FED" w:rsidP="00CD3669">
            <w:pPr>
              <w:pStyle w:val="BodyText2"/>
              <w:ind w:left="0"/>
              <w:jc w:val="left"/>
              <w:rPr>
                <w:rFonts w:ascii="Arial" w:hAnsi="Arial" w:cs="Arial"/>
                <w:szCs w:val="24"/>
                <w:lang w:val="en-GB"/>
              </w:rPr>
            </w:pPr>
          </w:p>
        </w:tc>
      </w:tr>
      <w:tr w:rsidR="002C5FED" w:rsidRPr="00125D9A" w14:paraId="0E3B2E61" w14:textId="77777777" w:rsidTr="00C51CBA">
        <w:tc>
          <w:tcPr>
            <w:tcW w:w="1901" w:type="dxa"/>
          </w:tcPr>
          <w:p w14:paraId="0E3B2E58" w14:textId="77777777" w:rsidR="00A72564" w:rsidRPr="00F27527" w:rsidRDefault="00A72564" w:rsidP="00C51CBA">
            <w:pPr>
              <w:pStyle w:val="BodyText2"/>
              <w:ind w:left="0"/>
              <w:jc w:val="left"/>
              <w:rPr>
                <w:rFonts w:ascii="Arial" w:hAnsi="Arial" w:cs="Arial"/>
                <w:b/>
                <w:szCs w:val="24"/>
                <w:lang w:val="en-GB"/>
              </w:rPr>
            </w:pPr>
          </w:p>
          <w:p w14:paraId="0E3B2E59" w14:textId="77777777" w:rsidR="002C5FED" w:rsidRPr="00F27527" w:rsidRDefault="002C5FED" w:rsidP="00C51CBA">
            <w:pPr>
              <w:pStyle w:val="BodyText2"/>
              <w:ind w:left="0"/>
              <w:jc w:val="left"/>
              <w:rPr>
                <w:rFonts w:ascii="Arial" w:hAnsi="Arial" w:cs="Arial"/>
                <w:b/>
                <w:szCs w:val="24"/>
                <w:lang w:val="en-GB"/>
              </w:rPr>
            </w:pPr>
            <w:r w:rsidRPr="00F27527">
              <w:rPr>
                <w:rFonts w:ascii="Arial" w:hAnsi="Arial" w:cs="Arial"/>
                <w:b/>
                <w:szCs w:val="24"/>
                <w:lang w:val="en-GB"/>
              </w:rPr>
              <w:t>Hours</w:t>
            </w:r>
          </w:p>
          <w:p w14:paraId="0E3B2E5A" w14:textId="77777777" w:rsidR="002C5FED" w:rsidRPr="00F27527" w:rsidRDefault="002C5FED" w:rsidP="00C51CBA">
            <w:pPr>
              <w:pStyle w:val="BodyText2"/>
              <w:ind w:left="0"/>
              <w:jc w:val="left"/>
              <w:rPr>
                <w:rFonts w:ascii="Arial" w:hAnsi="Arial" w:cs="Arial"/>
                <w:b/>
                <w:szCs w:val="24"/>
                <w:lang w:val="en-GB"/>
              </w:rPr>
            </w:pPr>
          </w:p>
        </w:tc>
        <w:tc>
          <w:tcPr>
            <w:tcW w:w="2956" w:type="dxa"/>
          </w:tcPr>
          <w:p w14:paraId="0E3B2E5B" w14:textId="77777777" w:rsidR="00A72564" w:rsidRPr="00F27527" w:rsidRDefault="00A72564" w:rsidP="00C51CBA">
            <w:pPr>
              <w:pStyle w:val="BodyText2"/>
              <w:ind w:left="0"/>
              <w:jc w:val="left"/>
              <w:rPr>
                <w:rFonts w:ascii="Arial" w:hAnsi="Arial" w:cs="Arial"/>
                <w:szCs w:val="24"/>
                <w:lang w:val="en-GB"/>
              </w:rPr>
            </w:pPr>
          </w:p>
          <w:p w14:paraId="0E3B2E5C" w14:textId="77777777" w:rsidR="002C5FED" w:rsidRPr="00F27527" w:rsidRDefault="001A3749" w:rsidP="00C51CBA">
            <w:pPr>
              <w:pStyle w:val="BodyText2"/>
              <w:ind w:left="0"/>
              <w:jc w:val="left"/>
              <w:rPr>
                <w:rFonts w:ascii="Arial" w:hAnsi="Arial" w:cs="Arial"/>
                <w:szCs w:val="24"/>
                <w:lang w:val="en-GB"/>
              </w:rPr>
            </w:pPr>
            <w:r>
              <w:rPr>
                <w:rFonts w:ascii="Arial" w:hAnsi="Arial" w:cs="Arial"/>
                <w:szCs w:val="24"/>
                <w:lang w:val="en-GB"/>
              </w:rPr>
              <w:t>37</w:t>
            </w:r>
          </w:p>
        </w:tc>
        <w:tc>
          <w:tcPr>
            <w:tcW w:w="2002" w:type="dxa"/>
          </w:tcPr>
          <w:p w14:paraId="0E3B2E5D" w14:textId="77777777" w:rsidR="00A72564" w:rsidRPr="00F27527" w:rsidRDefault="00A72564" w:rsidP="00C51CBA">
            <w:pPr>
              <w:pStyle w:val="BodyText2"/>
              <w:ind w:left="0"/>
              <w:jc w:val="left"/>
              <w:rPr>
                <w:rFonts w:ascii="Arial" w:hAnsi="Arial" w:cs="Arial"/>
                <w:b/>
                <w:szCs w:val="24"/>
                <w:lang w:val="en-GB"/>
              </w:rPr>
            </w:pPr>
          </w:p>
          <w:p w14:paraId="0E3B2E5E" w14:textId="77777777" w:rsidR="002C5FED" w:rsidRPr="00F27527" w:rsidRDefault="00C76D00" w:rsidP="00C51CBA">
            <w:pPr>
              <w:pStyle w:val="BodyText2"/>
              <w:ind w:left="0"/>
              <w:jc w:val="left"/>
              <w:rPr>
                <w:rFonts w:ascii="Arial" w:hAnsi="Arial" w:cs="Arial"/>
                <w:b/>
                <w:szCs w:val="24"/>
                <w:lang w:val="en-GB"/>
              </w:rPr>
            </w:pPr>
            <w:r w:rsidRPr="00F27527">
              <w:rPr>
                <w:rFonts w:ascii="Arial" w:hAnsi="Arial" w:cs="Arial"/>
                <w:b/>
                <w:szCs w:val="24"/>
                <w:lang w:val="en-GB"/>
              </w:rPr>
              <w:t>Status of P</w:t>
            </w:r>
            <w:r w:rsidR="002C5FED" w:rsidRPr="00F27527">
              <w:rPr>
                <w:rFonts w:ascii="Arial" w:hAnsi="Arial" w:cs="Arial"/>
                <w:b/>
                <w:szCs w:val="24"/>
                <w:lang w:val="en-GB"/>
              </w:rPr>
              <w:t>ost</w:t>
            </w:r>
          </w:p>
        </w:tc>
        <w:tc>
          <w:tcPr>
            <w:tcW w:w="3118" w:type="dxa"/>
          </w:tcPr>
          <w:p w14:paraId="0E3B2E5F" w14:textId="77777777" w:rsidR="00A72564" w:rsidRPr="00F27527" w:rsidRDefault="00A72564" w:rsidP="00C51CBA">
            <w:pPr>
              <w:pStyle w:val="BodyText2"/>
              <w:ind w:left="0"/>
              <w:jc w:val="left"/>
              <w:rPr>
                <w:rFonts w:ascii="Arial" w:hAnsi="Arial" w:cs="Arial"/>
                <w:szCs w:val="24"/>
                <w:lang w:val="en-GB"/>
              </w:rPr>
            </w:pPr>
          </w:p>
          <w:p w14:paraId="0E3B2E60" w14:textId="77777777" w:rsidR="002C5FED" w:rsidRPr="00F27527" w:rsidRDefault="00A72564" w:rsidP="00C51CBA">
            <w:pPr>
              <w:pStyle w:val="BodyText2"/>
              <w:ind w:left="0"/>
              <w:jc w:val="left"/>
              <w:rPr>
                <w:rFonts w:ascii="Arial" w:hAnsi="Arial" w:cs="Arial"/>
                <w:szCs w:val="24"/>
                <w:lang w:val="en-GB"/>
              </w:rPr>
            </w:pPr>
            <w:r w:rsidRPr="00F27527">
              <w:rPr>
                <w:rFonts w:ascii="Arial" w:hAnsi="Arial" w:cs="Arial"/>
                <w:szCs w:val="24"/>
                <w:lang w:val="en-GB"/>
              </w:rPr>
              <w:t>Permanent</w:t>
            </w:r>
          </w:p>
        </w:tc>
      </w:tr>
    </w:tbl>
    <w:p w14:paraId="0E3B2E62" w14:textId="77777777" w:rsidR="002C5FED" w:rsidRPr="00125D9A" w:rsidRDefault="002C5FED" w:rsidP="005A32E9">
      <w:pPr>
        <w:pStyle w:val="BodyText2"/>
        <w:ind w:left="0"/>
        <w:jc w:val="center"/>
        <w:rPr>
          <w:rFonts w:ascii="Arial" w:hAnsi="Arial" w:cs="Arial"/>
          <w:b/>
          <w:szCs w:val="24"/>
        </w:rPr>
      </w:pPr>
    </w:p>
    <w:p w14:paraId="0E3B2E63" w14:textId="77777777" w:rsidR="009B2307" w:rsidRPr="00125D9A" w:rsidRDefault="00DF27AA" w:rsidP="005A32E9">
      <w:pPr>
        <w:rPr>
          <w:rFonts w:ascii="Arial" w:hAnsi="Arial" w:cs="Arial"/>
          <w:szCs w:val="24"/>
        </w:rPr>
      </w:pPr>
      <w:r w:rsidRPr="00125D9A">
        <w:rPr>
          <w:rFonts w:ascii="Arial" w:hAnsi="Arial" w:cs="Arial"/>
          <w:szCs w:val="24"/>
        </w:rPr>
        <w:tab/>
      </w:r>
    </w:p>
    <w:p w14:paraId="0E3B2E64" w14:textId="77777777" w:rsidR="009B2307" w:rsidRPr="003B0A30" w:rsidRDefault="009B2307" w:rsidP="005A32E9">
      <w:pPr>
        <w:rPr>
          <w:rFonts w:ascii="Arial" w:hAnsi="Arial" w:cs="Arial"/>
          <w:b/>
          <w:sz w:val="28"/>
          <w:szCs w:val="28"/>
        </w:rPr>
      </w:pPr>
      <w:r w:rsidRPr="003B0A30">
        <w:rPr>
          <w:rFonts w:ascii="Arial" w:hAnsi="Arial" w:cs="Arial"/>
          <w:b/>
          <w:sz w:val="28"/>
          <w:szCs w:val="28"/>
        </w:rPr>
        <w:t>1</w:t>
      </w:r>
      <w:r w:rsidRPr="003B0A30">
        <w:rPr>
          <w:rFonts w:ascii="Arial" w:hAnsi="Arial" w:cs="Arial"/>
          <w:b/>
          <w:sz w:val="28"/>
          <w:szCs w:val="28"/>
        </w:rPr>
        <w:tab/>
      </w:r>
      <w:r w:rsidR="00263464" w:rsidRPr="003B0A30">
        <w:rPr>
          <w:rFonts w:ascii="Arial" w:hAnsi="Arial" w:cs="Arial"/>
          <w:b/>
          <w:sz w:val="28"/>
          <w:szCs w:val="28"/>
        </w:rPr>
        <w:t>Job Purpose</w:t>
      </w:r>
    </w:p>
    <w:p w14:paraId="0E3B2E65" w14:textId="77777777" w:rsidR="00C14071" w:rsidRPr="00125D9A" w:rsidRDefault="00C14071" w:rsidP="00C14071">
      <w:pPr>
        <w:pStyle w:val="BodyTextIndent3"/>
        <w:ind w:left="0"/>
        <w:rPr>
          <w:rFonts w:ascii="Arial" w:hAnsi="Arial" w:cs="Arial"/>
          <w:sz w:val="24"/>
          <w:szCs w:val="24"/>
        </w:rPr>
      </w:pPr>
    </w:p>
    <w:p w14:paraId="0E3B2E66" w14:textId="77777777" w:rsidR="00C14071" w:rsidRPr="00125D9A" w:rsidRDefault="00C14071" w:rsidP="00A72564">
      <w:pPr>
        <w:pStyle w:val="BodyTextIndent3"/>
        <w:ind w:left="720"/>
        <w:rPr>
          <w:rFonts w:ascii="Arial" w:hAnsi="Arial" w:cs="Arial"/>
          <w:sz w:val="24"/>
          <w:szCs w:val="24"/>
        </w:rPr>
      </w:pPr>
      <w:r w:rsidRPr="00125D9A">
        <w:rPr>
          <w:rFonts w:ascii="Arial" w:hAnsi="Arial" w:cs="Arial"/>
          <w:sz w:val="24"/>
          <w:szCs w:val="24"/>
        </w:rPr>
        <w:t xml:space="preserve">The post holder </w:t>
      </w:r>
      <w:r w:rsidR="003D4031">
        <w:rPr>
          <w:rFonts w:ascii="Arial" w:hAnsi="Arial" w:cs="Arial"/>
          <w:sz w:val="24"/>
          <w:szCs w:val="24"/>
        </w:rPr>
        <w:t xml:space="preserve">manages the </w:t>
      </w:r>
      <w:r w:rsidR="007F2CDD">
        <w:rPr>
          <w:rFonts w:ascii="Arial" w:hAnsi="Arial" w:cs="Arial"/>
          <w:sz w:val="24"/>
          <w:szCs w:val="24"/>
        </w:rPr>
        <w:t>co-ordination</w:t>
      </w:r>
      <w:r w:rsidR="003D4031">
        <w:rPr>
          <w:rFonts w:ascii="Arial" w:hAnsi="Arial" w:cs="Arial"/>
          <w:sz w:val="24"/>
          <w:szCs w:val="24"/>
        </w:rPr>
        <w:t xml:space="preserve"> of training </w:t>
      </w:r>
      <w:r w:rsidR="007F2CDD">
        <w:rPr>
          <w:rFonts w:ascii="Arial" w:hAnsi="Arial" w:cs="Arial"/>
          <w:sz w:val="24"/>
          <w:szCs w:val="24"/>
        </w:rPr>
        <w:t xml:space="preserve">events </w:t>
      </w:r>
      <w:r w:rsidR="003D4031">
        <w:rPr>
          <w:rFonts w:ascii="Arial" w:hAnsi="Arial" w:cs="Arial"/>
          <w:sz w:val="24"/>
          <w:szCs w:val="24"/>
        </w:rPr>
        <w:t>throughout</w:t>
      </w:r>
      <w:r w:rsidRPr="00125D9A">
        <w:rPr>
          <w:rFonts w:ascii="Arial" w:hAnsi="Arial" w:cs="Arial"/>
          <w:sz w:val="24"/>
          <w:szCs w:val="24"/>
        </w:rPr>
        <w:t xml:space="preserve"> Shr</w:t>
      </w:r>
      <w:r w:rsidR="003D4031">
        <w:rPr>
          <w:rFonts w:ascii="Arial" w:hAnsi="Arial" w:cs="Arial"/>
          <w:sz w:val="24"/>
          <w:szCs w:val="24"/>
        </w:rPr>
        <w:t>opshire Fire and Rescue Service to support the timely allocation of training for employees to achieve and maintain competence through effective prioritisation and efficient use of available resources</w:t>
      </w:r>
      <w:r w:rsidRPr="00125D9A">
        <w:rPr>
          <w:rFonts w:ascii="Arial" w:hAnsi="Arial" w:cs="Arial"/>
          <w:sz w:val="24"/>
          <w:szCs w:val="24"/>
        </w:rPr>
        <w:t>.  This</w:t>
      </w:r>
      <w:r w:rsidR="003D4031">
        <w:rPr>
          <w:rFonts w:ascii="Arial" w:hAnsi="Arial" w:cs="Arial"/>
          <w:sz w:val="24"/>
          <w:szCs w:val="24"/>
        </w:rPr>
        <w:t xml:space="preserve"> includes all </w:t>
      </w:r>
      <w:r w:rsidR="00221AE1">
        <w:rPr>
          <w:rFonts w:ascii="Arial" w:hAnsi="Arial" w:cs="Arial"/>
          <w:sz w:val="24"/>
          <w:szCs w:val="24"/>
        </w:rPr>
        <w:t>training administration</w:t>
      </w:r>
      <w:r w:rsidR="003D4031">
        <w:rPr>
          <w:rFonts w:ascii="Arial" w:hAnsi="Arial" w:cs="Arial"/>
          <w:sz w:val="24"/>
          <w:szCs w:val="24"/>
        </w:rPr>
        <w:t xml:space="preserve"> functions,</w:t>
      </w:r>
      <w:r w:rsidRPr="00125D9A">
        <w:rPr>
          <w:rFonts w:ascii="Arial" w:hAnsi="Arial" w:cs="Arial"/>
          <w:sz w:val="24"/>
          <w:szCs w:val="24"/>
        </w:rPr>
        <w:t xml:space="preserve"> including </w:t>
      </w:r>
      <w:r w:rsidR="003D4031">
        <w:rPr>
          <w:rFonts w:ascii="Arial" w:hAnsi="Arial" w:cs="Arial"/>
          <w:sz w:val="24"/>
          <w:szCs w:val="24"/>
        </w:rPr>
        <w:t xml:space="preserve">the </w:t>
      </w:r>
      <w:r w:rsidRPr="00125D9A">
        <w:rPr>
          <w:rFonts w:ascii="Arial" w:hAnsi="Arial" w:cs="Arial"/>
          <w:sz w:val="24"/>
          <w:szCs w:val="24"/>
        </w:rPr>
        <w:t>input</w:t>
      </w:r>
      <w:r w:rsidR="00221AE1">
        <w:rPr>
          <w:rFonts w:ascii="Arial" w:hAnsi="Arial" w:cs="Arial"/>
          <w:sz w:val="24"/>
          <w:szCs w:val="24"/>
        </w:rPr>
        <w:t xml:space="preserve">, </w:t>
      </w:r>
      <w:r w:rsidR="003D4031">
        <w:rPr>
          <w:rFonts w:ascii="Arial" w:hAnsi="Arial" w:cs="Arial"/>
          <w:sz w:val="24"/>
          <w:szCs w:val="24"/>
        </w:rPr>
        <w:t xml:space="preserve">management </w:t>
      </w:r>
      <w:r w:rsidR="00221AE1">
        <w:rPr>
          <w:rFonts w:ascii="Arial" w:hAnsi="Arial" w:cs="Arial"/>
          <w:sz w:val="24"/>
          <w:szCs w:val="24"/>
        </w:rPr>
        <w:t xml:space="preserve">and reporting </w:t>
      </w:r>
      <w:r w:rsidR="003D4031">
        <w:rPr>
          <w:rFonts w:ascii="Arial" w:hAnsi="Arial" w:cs="Arial"/>
          <w:sz w:val="24"/>
          <w:szCs w:val="24"/>
        </w:rPr>
        <w:t>of data</w:t>
      </w:r>
      <w:r w:rsidR="00221AE1">
        <w:rPr>
          <w:rFonts w:ascii="Arial" w:hAnsi="Arial" w:cs="Arial"/>
          <w:sz w:val="24"/>
          <w:szCs w:val="24"/>
        </w:rPr>
        <w:t xml:space="preserve">, </w:t>
      </w:r>
      <w:r w:rsidRPr="00125D9A">
        <w:rPr>
          <w:rFonts w:ascii="Arial" w:hAnsi="Arial" w:cs="Arial"/>
          <w:sz w:val="24"/>
          <w:szCs w:val="24"/>
        </w:rPr>
        <w:t>filing and document management</w:t>
      </w:r>
      <w:r w:rsidR="00221AE1">
        <w:rPr>
          <w:rFonts w:ascii="Arial" w:hAnsi="Arial" w:cs="Arial"/>
          <w:sz w:val="24"/>
          <w:szCs w:val="24"/>
        </w:rPr>
        <w:t>,</w:t>
      </w:r>
      <w:r w:rsidR="003D4031">
        <w:rPr>
          <w:rFonts w:ascii="Arial" w:hAnsi="Arial" w:cs="Arial"/>
          <w:sz w:val="24"/>
          <w:szCs w:val="24"/>
        </w:rPr>
        <w:t xml:space="preserve"> liaison with both internal customers and external providers of training activities and products</w:t>
      </w:r>
      <w:r w:rsidR="007F2CDD">
        <w:rPr>
          <w:rFonts w:ascii="Arial" w:hAnsi="Arial" w:cs="Arial"/>
          <w:sz w:val="24"/>
          <w:szCs w:val="24"/>
        </w:rPr>
        <w:t xml:space="preserve"> and for providing general guidance and support to other members of the Training Administration Team.</w:t>
      </w:r>
      <w:r w:rsidR="003D4031">
        <w:rPr>
          <w:rFonts w:ascii="Arial" w:hAnsi="Arial" w:cs="Arial"/>
          <w:sz w:val="24"/>
          <w:szCs w:val="24"/>
        </w:rPr>
        <w:t xml:space="preserve"> </w:t>
      </w:r>
    </w:p>
    <w:p w14:paraId="0E3B2E67" w14:textId="77777777" w:rsidR="00C14071" w:rsidRPr="00125D9A" w:rsidRDefault="00C14071" w:rsidP="00C14071">
      <w:pPr>
        <w:rPr>
          <w:rFonts w:ascii="Arial" w:hAnsi="Arial" w:cs="Arial"/>
          <w:szCs w:val="24"/>
        </w:rPr>
      </w:pPr>
    </w:p>
    <w:p w14:paraId="0E3B2E68" w14:textId="77777777" w:rsidR="009B2307" w:rsidRPr="003B0A30" w:rsidRDefault="00263464" w:rsidP="005A32E9">
      <w:pPr>
        <w:numPr>
          <w:ilvl w:val="0"/>
          <w:numId w:val="3"/>
        </w:numPr>
        <w:rPr>
          <w:rFonts w:ascii="Arial" w:hAnsi="Arial" w:cs="Arial"/>
          <w:b/>
          <w:sz w:val="28"/>
          <w:szCs w:val="28"/>
        </w:rPr>
      </w:pPr>
      <w:r w:rsidRPr="003B0A30">
        <w:rPr>
          <w:rFonts w:ascii="Arial" w:hAnsi="Arial" w:cs="Arial"/>
          <w:b/>
          <w:sz w:val="28"/>
          <w:szCs w:val="28"/>
        </w:rPr>
        <w:t>Major Tasks</w:t>
      </w:r>
    </w:p>
    <w:p w14:paraId="0E3B2E69" w14:textId="77777777" w:rsidR="0003172B" w:rsidRDefault="0003172B" w:rsidP="0003172B">
      <w:pPr>
        <w:rPr>
          <w:rFonts w:ascii="Arial" w:hAnsi="Arial" w:cs="Arial"/>
          <w:szCs w:val="24"/>
        </w:rPr>
      </w:pPr>
    </w:p>
    <w:p w14:paraId="0E3B2E6A" w14:textId="77777777" w:rsidR="0003172B" w:rsidRPr="0003172B" w:rsidRDefault="0003172B" w:rsidP="0003172B">
      <w:pPr>
        <w:ind w:left="720" w:hanging="720"/>
        <w:rPr>
          <w:rFonts w:ascii="Arial" w:hAnsi="Arial" w:cs="Arial"/>
        </w:rPr>
      </w:pPr>
      <w:r>
        <w:rPr>
          <w:rFonts w:ascii="Arial" w:hAnsi="Arial" w:cs="Arial"/>
          <w:szCs w:val="24"/>
        </w:rPr>
        <w:t>2.1.</w:t>
      </w:r>
      <w:r>
        <w:rPr>
          <w:rFonts w:ascii="Arial" w:hAnsi="Arial" w:cs="Arial"/>
          <w:szCs w:val="24"/>
        </w:rPr>
        <w:tab/>
      </w:r>
      <w:r w:rsidRPr="0003172B">
        <w:rPr>
          <w:rFonts w:ascii="Arial" w:hAnsi="Arial" w:cs="Arial"/>
        </w:rPr>
        <w:t xml:space="preserve">To be responsible for </w:t>
      </w:r>
      <w:r w:rsidR="004C21A0">
        <w:rPr>
          <w:rFonts w:ascii="Arial" w:hAnsi="Arial" w:cs="Arial"/>
        </w:rPr>
        <w:t>training co-ordination</w:t>
      </w:r>
      <w:r w:rsidRPr="0003172B">
        <w:rPr>
          <w:rFonts w:ascii="Arial" w:hAnsi="Arial" w:cs="Arial"/>
        </w:rPr>
        <w:t xml:space="preserve"> activity, processes and </w:t>
      </w:r>
      <w:r w:rsidR="004C21A0">
        <w:rPr>
          <w:rFonts w:ascii="Arial" w:hAnsi="Arial" w:cs="Arial"/>
        </w:rPr>
        <w:t xml:space="preserve">accurate </w:t>
      </w:r>
      <w:r w:rsidRPr="0003172B">
        <w:rPr>
          <w:rFonts w:ascii="Arial" w:hAnsi="Arial" w:cs="Arial"/>
        </w:rPr>
        <w:t>electronic data of the Service Training and Development Centre relating to training activities working to set deadlines</w:t>
      </w:r>
      <w:r w:rsidR="00743209">
        <w:rPr>
          <w:rFonts w:ascii="Arial" w:hAnsi="Arial" w:cs="Arial"/>
        </w:rPr>
        <w:t>.</w:t>
      </w:r>
    </w:p>
    <w:p w14:paraId="0E3B2E6B" w14:textId="77777777" w:rsidR="0003172B" w:rsidRDefault="0003172B" w:rsidP="0003172B">
      <w:pPr>
        <w:ind w:left="720"/>
        <w:rPr>
          <w:rFonts w:ascii="Arial" w:hAnsi="Arial" w:cs="Arial"/>
          <w:b/>
        </w:rPr>
      </w:pPr>
    </w:p>
    <w:p w14:paraId="0E3B2E6C" w14:textId="77777777" w:rsidR="0003172B" w:rsidRPr="003C3156" w:rsidRDefault="00A72564" w:rsidP="0003172B">
      <w:pPr>
        <w:ind w:left="720" w:hanging="720"/>
        <w:rPr>
          <w:b/>
          <w:i/>
        </w:rPr>
      </w:pPr>
      <w:r>
        <w:rPr>
          <w:rFonts w:ascii="Arial" w:hAnsi="Arial" w:cs="Arial"/>
          <w:szCs w:val="24"/>
        </w:rPr>
        <w:t>2.2</w:t>
      </w:r>
      <w:r>
        <w:rPr>
          <w:rFonts w:ascii="Arial" w:hAnsi="Arial" w:cs="Arial"/>
          <w:szCs w:val="24"/>
        </w:rPr>
        <w:tab/>
      </w:r>
      <w:r w:rsidR="004C21A0">
        <w:rPr>
          <w:rFonts w:ascii="Arial" w:hAnsi="Arial" w:cs="Arial"/>
          <w:szCs w:val="24"/>
        </w:rPr>
        <w:t>To e</w:t>
      </w:r>
      <w:r w:rsidR="0003172B" w:rsidRPr="0003172B">
        <w:rPr>
          <w:rFonts w:ascii="Arial" w:hAnsi="Arial" w:cs="Arial"/>
        </w:rPr>
        <w:t xml:space="preserve">stablish and manage </w:t>
      </w:r>
      <w:r w:rsidR="0003172B">
        <w:rPr>
          <w:rFonts w:ascii="Arial" w:hAnsi="Arial" w:cs="Arial"/>
        </w:rPr>
        <w:t xml:space="preserve">electronic data </w:t>
      </w:r>
      <w:r w:rsidR="0003172B" w:rsidRPr="0003172B">
        <w:rPr>
          <w:rFonts w:ascii="Arial" w:hAnsi="Arial" w:cs="Arial"/>
        </w:rPr>
        <w:t xml:space="preserve">systems and </w:t>
      </w:r>
      <w:r w:rsidR="0003172B">
        <w:rPr>
          <w:rFonts w:ascii="Arial" w:hAnsi="Arial" w:cs="Arial"/>
        </w:rPr>
        <w:t xml:space="preserve">administrative </w:t>
      </w:r>
      <w:r w:rsidR="0003172B" w:rsidRPr="0003172B">
        <w:rPr>
          <w:rFonts w:ascii="Arial" w:hAnsi="Arial" w:cs="Arial"/>
        </w:rPr>
        <w:t xml:space="preserve">procedures </w:t>
      </w:r>
      <w:r w:rsidR="00465CD0">
        <w:rPr>
          <w:rFonts w:ascii="Arial" w:hAnsi="Arial" w:cs="Arial"/>
        </w:rPr>
        <w:t>providing</w:t>
      </w:r>
      <w:r w:rsidR="0003172B" w:rsidRPr="0003172B">
        <w:rPr>
          <w:rFonts w:ascii="Arial" w:hAnsi="Arial" w:cs="Arial"/>
        </w:rPr>
        <w:t xml:space="preserve"> accurate </w:t>
      </w:r>
      <w:r w:rsidR="0003172B">
        <w:rPr>
          <w:rFonts w:ascii="Arial" w:hAnsi="Arial" w:cs="Arial"/>
        </w:rPr>
        <w:t xml:space="preserve">management information </w:t>
      </w:r>
      <w:r w:rsidR="00465CD0">
        <w:rPr>
          <w:rFonts w:ascii="Arial" w:hAnsi="Arial" w:cs="Arial"/>
        </w:rPr>
        <w:t xml:space="preserve">and statistics </w:t>
      </w:r>
      <w:r w:rsidR="003C3156">
        <w:rPr>
          <w:rFonts w:ascii="Arial" w:hAnsi="Arial" w:cs="Arial"/>
        </w:rPr>
        <w:t xml:space="preserve">reports </w:t>
      </w:r>
      <w:r w:rsidR="0003172B">
        <w:rPr>
          <w:rFonts w:ascii="Arial" w:hAnsi="Arial" w:cs="Arial"/>
        </w:rPr>
        <w:t xml:space="preserve">for Service managers </w:t>
      </w:r>
      <w:r w:rsidR="0003172B" w:rsidRPr="0081152B">
        <w:rPr>
          <w:rFonts w:ascii="Arial" w:hAnsi="Arial" w:cs="Arial"/>
        </w:rPr>
        <w:t xml:space="preserve">relating to </w:t>
      </w:r>
      <w:r w:rsidR="00465CD0" w:rsidRPr="0081152B">
        <w:rPr>
          <w:rFonts w:ascii="Arial" w:hAnsi="Arial" w:cs="Arial"/>
        </w:rPr>
        <w:t xml:space="preserve">training activity and </w:t>
      </w:r>
      <w:r w:rsidR="0003172B" w:rsidRPr="0081152B">
        <w:rPr>
          <w:rFonts w:ascii="Arial" w:hAnsi="Arial" w:cs="Arial"/>
        </w:rPr>
        <w:t>operational competence</w:t>
      </w:r>
      <w:r w:rsidR="00465CD0" w:rsidRPr="0081152B">
        <w:rPr>
          <w:rFonts w:ascii="Arial" w:hAnsi="Arial" w:cs="Arial"/>
        </w:rPr>
        <w:t>.</w:t>
      </w:r>
      <w:r w:rsidR="00465CD0">
        <w:rPr>
          <w:rFonts w:ascii="Arial" w:hAnsi="Arial" w:cs="Arial"/>
        </w:rPr>
        <w:t xml:space="preserve">  </w:t>
      </w:r>
    </w:p>
    <w:p w14:paraId="0E3B2E6D" w14:textId="77777777" w:rsidR="00C14071" w:rsidRPr="00125D9A" w:rsidRDefault="00C14071" w:rsidP="00A72564">
      <w:pPr>
        <w:pStyle w:val="Footer"/>
        <w:tabs>
          <w:tab w:val="clear" w:pos="4153"/>
          <w:tab w:val="clear" w:pos="8306"/>
        </w:tabs>
        <w:ind w:left="720" w:hanging="720"/>
        <w:rPr>
          <w:rFonts w:ascii="Arial" w:hAnsi="Arial" w:cs="Arial"/>
          <w:szCs w:val="24"/>
        </w:rPr>
      </w:pPr>
    </w:p>
    <w:p w14:paraId="0E3B2E6E" w14:textId="77777777" w:rsidR="00C14071" w:rsidRPr="0081152B" w:rsidRDefault="003B0A30" w:rsidP="003B0A30">
      <w:pPr>
        <w:ind w:left="720" w:hanging="720"/>
        <w:rPr>
          <w:rFonts w:ascii="Arial" w:hAnsi="Arial" w:cs="Arial"/>
          <w:szCs w:val="24"/>
        </w:rPr>
      </w:pPr>
      <w:r>
        <w:rPr>
          <w:rFonts w:ascii="Arial" w:hAnsi="Arial" w:cs="Arial"/>
          <w:szCs w:val="24"/>
        </w:rPr>
        <w:t>2.3</w:t>
      </w:r>
      <w:r>
        <w:rPr>
          <w:rFonts w:ascii="Arial" w:hAnsi="Arial" w:cs="Arial"/>
          <w:szCs w:val="24"/>
        </w:rPr>
        <w:tab/>
      </w:r>
      <w:r w:rsidR="00C14071" w:rsidRPr="0081152B">
        <w:rPr>
          <w:rFonts w:ascii="Arial" w:hAnsi="Arial" w:cs="Arial"/>
          <w:szCs w:val="24"/>
        </w:rPr>
        <w:t xml:space="preserve">To liaise with the Brigade’s ICT department and other external suppliers </w:t>
      </w:r>
      <w:r w:rsidR="003C3156" w:rsidRPr="0081152B">
        <w:rPr>
          <w:rFonts w:ascii="Arial" w:hAnsi="Arial" w:cs="Arial"/>
          <w:szCs w:val="24"/>
        </w:rPr>
        <w:t xml:space="preserve">to acquire support for the </w:t>
      </w:r>
      <w:r w:rsidR="00C14071" w:rsidRPr="0081152B">
        <w:rPr>
          <w:rFonts w:ascii="Arial" w:hAnsi="Arial" w:cs="Arial"/>
          <w:szCs w:val="24"/>
        </w:rPr>
        <w:t xml:space="preserve">identification and resolution of system faults, version updates and error reports </w:t>
      </w:r>
      <w:r w:rsidR="00137FEA" w:rsidRPr="0081152B">
        <w:rPr>
          <w:rFonts w:ascii="Arial" w:hAnsi="Arial" w:cs="Arial"/>
          <w:szCs w:val="24"/>
        </w:rPr>
        <w:t>outside level of own responsibility</w:t>
      </w:r>
      <w:r w:rsidR="00743209">
        <w:rPr>
          <w:rFonts w:ascii="Arial" w:hAnsi="Arial" w:cs="Arial"/>
          <w:szCs w:val="24"/>
        </w:rPr>
        <w:t>.</w:t>
      </w:r>
    </w:p>
    <w:p w14:paraId="0E3B2E6F" w14:textId="77777777" w:rsidR="003E6205" w:rsidRDefault="003E6205" w:rsidP="005A32E9">
      <w:pPr>
        <w:rPr>
          <w:rFonts w:ascii="Arial" w:hAnsi="Arial" w:cs="Arial"/>
          <w:b/>
          <w:szCs w:val="24"/>
        </w:rPr>
      </w:pPr>
    </w:p>
    <w:p w14:paraId="0E3B2E70" w14:textId="77777777" w:rsidR="004C21A0" w:rsidRPr="004C21A0" w:rsidRDefault="004C21A0" w:rsidP="005A32E9">
      <w:pPr>
        <w:rPr>
          <w:rFonts w:ascii="Arial" w:hAnsi="Arial" w:cs="Arial"/>
        </w:rPr>
      </w:pPr>
      <w:r w:rsidRPr="004C21A0">
        <w:rPr>
          <w:rFonts w:ascii="Arial" w:hAnsi="Arial" w:cs="Arial"/>
          <w:szCs w:val="24"/>
        </w:rPr>
        <w:t>2.4.</w:t>
      </w:r>
      <w:r w:rsidRPr="004C21A0">
        <w:rPr>
          <w:rFonts w:ascii="Arial" w:hAnsi="Arial" w:cs="Arial"/>
          <w:szCs w:val="24"/>
        </w:rPr>
        <w:tab/>
      </w:r>
      <w:r w:rsidRPr="004C21A0">
        <w:rPr>
          <w:rFonts w:ascii="Arial" w:hAnsi="Arial" w:cs="Arial"/>
        </w:rPr>
        <w:t>Manage</w:t>
      </w:r>
      <w:r w:rsidR="00A006FB">
        <w:rPr>
          <w:rFonts w:ascii="Arial" w:hAnsi="Arial" w:cs="Arial"/>
        </w:rPr>
        <w:t xml:space="preserve"> </w:t>
      </w:r>
      <w:r w:rsidR="00A006FB" w:rsidRPr="001A3749">
        <w:rPr>
          <w:rFonts w:ascii="Arial" w:hAnsi="Arial" w:cs="Arial"/>
        </w:rPr>
        <w:t>and co-ordinate</w:t>
      </w:r>
      <w:r w:rsidRPr="004C21A0">
        <w:rPr>
          <w:rFonts w:ascii="Arial" w:hAnsi="Arial" w:cs="Arial"/>
        </w:rPr>
        <w:t xml:space="preserve"> the production of the Annual Training Programme</w:t>
      </w:r>
    </w:p>
    <w:p w14:paraId="0E3B2E71" w14:textId="77777777" w:rsidR="004C21A0" w:rsidRPr="004C21A0" w:rsidRDefault="004C21A0" w:rsidP="005A32E9">
      <w:pPr>
        <w:rPr>
          <w:rFonts w:ascii="Arial" w:hAnsi="Arial" w:cs="Arial"/>
        </w:rPr>
      </w:pPr>
    </w:p>
    <w:p w14:paraId="0E3B2E72" w14:textId="77777777" w:rsidR="004C21A0" w:rsidRDefault="004C21A0" w:rsidP="004C21A0">
      <w:pPr>
        <w:ind w:left="720" w:hanging="720"/>
        <w:rPr>
          <w:rFonts w:ascii="Arial" w:hAnsi="Arial" w:cs="Arial"/>
        </w:rPr>
      </w:pPr>
      <w:r w:rsidRPr="004C21A0">
        <w:rPr>
          <w:rFonts w:ascii="Arial" w:hAnsi="Arial" w:cs="Arial"/>
        </w:rPr>
        <w:t>2.5</w:t>
      </w:r>
      <w:r w:rsidRPr="004C21A0">
        <w:rPr>
          <w:rFonts w:ascii="Arial" w:hAnsi="Arial" w:cs="Arial"/>
        </w:rPr>
        <w:tab/>
        <w:t xml:space="preserve">Assist the </w:t>
      </w:r>
      <w:r w:rsidR="00A006FB" w:rsidRPr="001A3749">
        <w:rPr>
          <w:rFonts w:ascii="Arial" w:hAnsi="Arial" w:cs="Arial"/>
        </w:rPr>
        <w:t>line manager</w:t>
      </w:r>
      <w:r w:rsidR="00A006FB">
        <w:rPr>
          <w:rFonts w:ascii="Arial" w:hAnsi="Arial" w:cs="Arial"/>
          <w:color w:val="FF0000"/>
        </w:rPr>
        <w:t xml:space="preserve"> </w:t>
      </w:r>
      <w:r w:rsidRPr="004C21A0">
        <w:rPr>
          <w:rFonts w:ascii="Arial" w:hAnsi="Arial" w:cs="Arial"/>
        </w:rPr>
        <w:t>in the management of the overall annual training budget</w:t>
      </w:r>
      <w:r w:rsidR="00A006FB">
        <w:rPr>
          <w:rFonts w:ascii="Arial" w:hAnsi="Arial" w:cs="Arial"/>
        </w:rPr>
        <w:t>.</w:t>
      </w:r>
    </w:p>
    <w:p w14:paraId="0E3B2E73" w14:textId="77777777" w:rsidR="00914A29" w:rsidRPr="004C21A0" w:rsidRDefault="00914A29" w:rsidP="004C21A0">
      <w:pPr>
        <w:ind w:left="720" w:hanging="720"/>
        <w:rPr>
          <w:rFonts w:ascii="Arial" w:hAnsi="Arial" w:cs="Arial"/>
        </w:rPr>
      </w:pPr>
    </w:p>
    <w:p w14:paraId="0E3B2E74" w14:textId="77777777" w:rsidR="009B2307" w:rsidRPr="003B0A30" w:rsidRDefault="00263464" w:rsidP="005A32E9">
      <w:pPr>
        <w:numPr>
          <w:ilvl w:val="0"/>
          <w:numId w:val="2"/>
        </w:numPr>
        <w:rPr>
          <w:rFonts w:ascii="Arial" w:hAnsi="Arial" w:cs="Arial"/>
          <w:b/>
          <w:sz w:val="28"/>
          <w:szCs w:val="28"/>
        </w:rPr>
      </w:pPr>
      <w:r w:rsidRPr="003B0A30">
        <w:rPr>
          <w:rFonts w:ascii="Arial" w:hAnsi="Arial" w:cs="Arial"/>
          <w:b/>
          <w:sz w:val="28"/>
          <w:szCs w:val="28"/>
        </w:rPr>
        <w:lastRenderedPageBreak/>
        <w:t>Job Activities</w:t>
      </w:r>
    </w:p>
    <w:p w14:paraId="0E3B2E75" w14:textId="77777777" w:rsidR="00C14071" w:rsidRDefault="00C14071" w:rsidP="00C14071">
      <w:pPr>
        <w:tabs>
          <w:tab w:val="num" w:pos="567"/>
        </w:tabs>
        <w:rPr>
          <w:rFonts w:ascii="Arial" w:hAnsi="Arial" w:cs="Arial"/>
          <w:szCs w:val="24"/>
        </w:rPr>
      </w:pPr>
    </w:p>
    <w:p w14:paraId="0E3B2E76" w14:textId="77777777" w:rsidR="004C21A0" w:rsidRDefault="004C21A0" w:rsidP="004C21A0">
      <w:pPr>
        <w:tabs>
          <w:tab w:val="num" w:pos="567"/>
        </w:tabs>
        <w:ind w:left="720" w:hanging="720"/>
        <w:rPr>
          <w:rFonts w:ascii="Arial" w:hAnsi="Arial" w:cs="Arial"/>
        </w:rPr>
      </w:pPr>
      <w:r>
        <w:rPr>
          <w:rFonts w:ascii="Arial" w:hAnsi="Arial" w:cs="Arial"/>
          <w:szCs w:val="24"/>
        </w:rPr>
        <w:t>3.1.</w:t>
      </w:r>
      <w:r>
        <w:rPr>
          <w:rFonts w:ascii="Arial" w:hAnsi="Arial" w:cs="Arial"/>
          <w:szCs w:val="24"/>
        </w:rPr>
        <w:tab/>
      </w:r>
      <w:r>
        <w:rPr>
          <w:rFonts w:ascii="Arial" w:hAnsi="Arial" w:cs="Arial"/>
          <w:szCs w:val="24"/>
        </w:rPr>
        <w:tab/>
      </w:r>
      <w:r w:rsidRPr="004C21A0">
        <w:rPr>
          <w:rFonts w:ascii="Arial" w:hAnsi="Arial" w:cs="Arial"/>
        </w:rPr>
        <w:t>Manage the provision of efficient and effective policies and procedures in relation to training administration</w:t>
      </w:r>
      <w:r w:rsidR="00743209">
        <w:rPr>
          <w:rFonts w:ascii="Arial" w:hAnsi="Arial" w:cs="Arial"/>
        </w:rPr>
        <w:t>.</w:t>
      </w:r>
    </w:p>
    <w:p w14:paraId="0E3B2E77" w14:textId="77777777" w:rsidR="004C21A0" w:rsidRPr="004C21A0" w:rsidRDefault="004C21A0" w:rsidP="004C21A0">
      <w:pPr>
        <w:ind w:left="663"/>
        <w:rPr>
          <w:rFonts w:ascii="Arial" w:hAnsi="Arial" w:cs="Arial"/>
        </w:rPr>
      </w:pPr>
    </w:p>
    <w:p w14:paraId="0E3B2E78" w14:textId="77777777" w:rsidR="004C21A0" w:rsidRDefault="004C21A0" w:rsidP="00AC105C">
      <w:pPr>
        <w:numPr>
          <w:ilvl w:val="0"/>
          <w:numId w:val="6"/>
        </w:numPr>
        <w:rPr>
          <w:rFonts w:ascii="Arial" w:hAnsi="Arial" w:cs="Arial"/>
        </w:rPr>
      </w:pPr>
      <w:r w:rsidRPr="004C21A0">
        <w:rPr>
          <w:rFonts w:ascii="Arial" w:hAnsi="Arial" w:cs="Arial"/>
        </w:rPr>
        <w:t>Be responsible for liaison with external training providers to arrange training programmes</w:t>
      </w:r>
      <w:r w:rsidR="00743209">
        <w:rPr>
          <w:rFonts w:ascii="Arial" w:hAnsi="Arial" w:cs="Arial"/>
        </w:rPr>
        <w:t>.</w:t>
      </w:r>
    </w:p>
    <w:p w14:paraId="0E3B2E79" w14:textId="77777777" w:rsidR="004C21A0" w:rsidRPr="004C21A0" w:rsidRDefault="004C21A0" w:rsidP="004C21A0">
      <w:pPr>
        <w:ind w:left="663"/>
        <w:rPr>
          <w:rFonts w:ascii="Arial" w:hAnsi="Arial" w:cs="Arial"/>
        </w:rPr>
      </w:pPr>
    </w:p>
    <w:p w14:paraId="0E3B2E7A" w14:textId="77777777" w:rsidR="004C21A0" w:rsidRDefault="004C21A0" w:rsidP="00AC105C">
      <w:pPr>
        <w:numPr>
          <w:ilvl w:val="0"/>
          <w:numId w:val="6"/>
        </w:numPr>
        <w:rPr>
          <w:rFonts w:ascii="Arial" w:hAnsi="Arial" w:cs="Arial"/>
        </w:rPr>
      </w:pPr>
      <w:r w:rsidRPr="004C21A0">
        <w:rPr>
          <w:rFonts w:ascii="Arial" w:hAnsi="Arial" w:cs="Arial"/>
        </w:rPr>
        <w:t xml:space="preserve">Manage the efficient distribution of </w:t>
      </w:r>
      <w:r w:rsidR="00743209" w:rsidRPr="001A3749">
        <w:rPr>
          <w:rFonts w:ascii="Arial" w:hAnsi="Arial" w:cs="Arial"/>
        </w:rPr>
        <w:t>learner</w:t>
      </w:r>
      <w:r w:rsidRPr="004C21A0">
        <w:rPr>
          <w:rFonts w:ascii="Arial" w:hAnsi="Arial" w:cs="Arial"/>
        </w:rPr>
        <w:t xml:space="preserve"> joining instructions ensuring deadlines are met in accordance with training schedules</w:t>
      </w:r>
      <w:r w:rsidR="00743209">
        <w:rPr>
          <w:rFonts w:ascii="Arial" w:hAnsi="Arial" w:cs="Arial"/>
        </w:rPr>
        <w:t>.</w:t>
      </w:r>
    </w:p>
    <w:p w14:paraId="0E3B2E7B" w14:textId="77777777" w:rsidR="004C21A0" w:rsidRPr="004C21A0" w:rsidRDefault="004C21A0" w:rsidP="004C21A0">
      <w:pPr>
        <w:rPr>
          <w:rFonts w:ascii="Arial" w:hAnsi="Arial" w:cs="Arial"/>
        </w:rPr>
      </w:pPr>
    </w:p>
    <w:p w14:paraId="0E3B2E7C" w14:textId="77777777" w:rsidR="004C21A0" w:rsidRDefault="004C21A0" w:rsidP="00AC105C">
      <w:pPr>
        <w:numPr>
          <w:ilvl w:val="0"/>
          <w:numId w:val="6"/>
        </w:numPr>
        <w:rPr>
          <w:rFonts w:ascii="Arial" w:hAnsi="Arial" w:cs="Arial"/>
        </w:rPr>
      </w:pPr>
      <w:r w:rsidRPr="004C21A0">
        <w:rPr>
          <w:rFonts w:ascii="Arial" w:hAnsi="Arial" w:cs="Arial"/>
        </w:rPr>
        <w:t>Arrange course accommodation as necessary</w:t>
      </w:r>
      <w:r w:rsidR="00743209">
        <w:rPr>
          <w:rFonts w:ascii="Arial" w:hAnsi="Arial" w:cs="Arial"/>
        </w:rPr>
        <w:t>.</w:t>
      </w:r>
    </w:p>
    <w:p w14:paraId="0E3B2E7D" w14:textId="77777777" w:rsidR="004C21A0" w:rsidRPr="004C21A0" w:rsidRDefault="004C21A0" w:rsidP="004C21A0">
      <w:pPr>
        <w:rPr>
          <w:rFonts w:ascii="Arial" w:hAnsi="Arial" w:cs="Arial"/>
        </w:rPr>
      </w:pPr>
    </w:p>
    <w:p w14:paraId="0E3B2E7E" w14:textId="77777777" w:rsidR="004C21A0" w:rsidRDefault="004C21A0" w:rsidP="00AC105C">
      <w:pPr>
        <w:numPr>
          <w:ilvl w:val="0"/>
          <w:numId w:val="6"/>
        </w:numPr>
        <w:rPr>
          <w:rFonts w:ascii="Arial" w:hAnsi="Arial" w:cs="Arial"/>
        </w:rPr>
      </w:pPr>
      <w:r w:rsidRPr="004C21A0">
        <w:rPr>
          <w:rFonts w:ascii="Arial" w:hAnsi="Arial" w:cs="Arial"/>
        </w:rPr>
        <w:t xml:space="preserve">Manage the planning, </w:t>
      </w:r>
      <w:r w:rsidR="00743209" w:rsidRPr="004C21A0">
        <w:rPr>
          <w:rFonts w:ascii="Arial" w:hAnsi="Arial" w:cs="Arial"/>
        </w:rPr>
        <w:t>arrangement,</w:t>
      </w:r>
      <w:r w:rsidRPr="004C21A0">
        <w:rPr>
          <w:rFonts w:ascii="Arial" w:hAnsi="Arial" w:cs="Arial"/>
        </w:rPr>
        <w:t xml:space="preserve"> and monitoring of catering for all internal training courses</w:t>
      </w:r>
      <w:r w:rsidR="00743209">
        <w:rPr>
          <w:rFonts w:ascii="Arial" w:hAnsi="Arial" w:cs="Arial"/>
        </w:rPr>
        <w:t>.</w:t>
      </w:r>
    </w:p>
    <w:p w14:paraId="0E3B2E7F" w14:textId="77777777" w:rsidR="004C21A0" w:rsidRPr="004C21A0" w:rsidRDefault="004C21A0" w:rsidP="004C21A0">
      <w:pPr>
        <w:rPr>
          <w:rFonts w:ascii="Arial" w:hAnsi="Arial" w:cs="Arial"/>
        </w:rPr>
      </w:pPr>
    </w:p>
    <w:p w14:paraId="0E3B2E80" w14:textId="77777777" w:rsidR="004C21A0" w:rsidRDefault="004C21A0" w:rsidP="00AC105C">
      <w:pPr>
        <w:numPr>
          <w:ilvl w:val="0"/>
          <w:numId w:val="6"/>
        </w:numPr>
        <w:rPr>
          <w:rFonts w:ascii="Arial" w:hAnsi="Arial" w:cs="Arial"/>
        </w:rPr>
      </w:pPr>
      <w:r w:rsidRPr="004C21A0">
        <w:rPr>
          <w:rFonts w:ascii="Arial" w:hAnsi="Arial" w:cs="Arial"/>
        </w:rPr>
        <w:t>Manage the monitoring of course attendance</w:t>
      </w:r>
      <w:r w:rsidR="00085A2B">
        <w:rPr>
          <w:rFonts w:ascii="Arial" w:hAnsi="Arial" w:cs="Arial"/>
        </w:rPr>
        <w:t xml:space="preserve">, </w:t>
      </w:r>
      <w:r w:rsidR="00085A2B" w:rsidRPr="0081152B">
        <w:rPr>
          <w:rFonts w:ascii="Arial" w:hAnsi="Arial" w:cs="Arial"/>
        </w:rPr>
        <w:t>including course vacancy reminders,</w:t>
      </w:r>
      <w:r w:rsidRPr="004C21A0">
        <w:rPr>
          <w:rFonts w:ascii="Arial" w:hAnsi="Arial" w:cs="Arial"/>
        </w:rPr>
        <w:t xml:space="preserve"> and deal with issues arising appropriately</w:t>
      </w:r>
      <w:r w:rsidR="00743209">
        <w:rPr>
          <w:rFonts w:ascii="Arial" w:hAnsi="Arial" w:cs="Arial"/>
        </w:rPr>
        <w:t>.</w:t>
      </w:r>
    </w:p>
    <w:p w14:paraId="0E3B2E81" w14:textId="77777777" w:rsidR="004C21A0" w:rsidRPr="004C21A0" w:rsidRDefault="004C21A0" w:rsidP="004C21A0">
      <w:pPr>
        <w:rPr>
          <w:rFonts w:ascii="Arial" w:hAnsi="Arial" w:cs="Arial"/>
        </w:rPr>
      </w:pPr>
    </w:p>
    <w:p w14:paraId="0E3B2E82" w14:textId="77777777" w:rsidR="004C21A0" w:rsidRPr="00743209" w:rsidRDefault="004C21A0" w:rsidP="00AC105C">
      <w:pPr>
        <w:numPr>
          <w:ilvl w:val="0"/>
          <w:numId w:val="6"/>
        </w:numPr>
        <w:rPr>
          <w:rFonts w:ascii="Arial" w:hAnsi="Arial" w:cs="Arial"/>
          <w:strike/>
        </w:rPr>
      </w:pPr>
      <w:r w:rsidRPr="004C21A0">
        <w:rPr>
          <w:rFonts w:ascii="Arial" w:hAnsi="Arial" w:cs="Arial"/>
        </w:rPr>
        <w:t xml:space="preserve">Plan and prepare training </w:t>
      </w:r>
      <w:r w:rsidR="00A006FB" w:rsidRPr="001A3749">
        <w:rPr>
          <w:rFonts w:ascii="Arial" w:hAnsi="Arial" w:cs="Arial"/>
        </w:rPr>
        <w:t>and development</w:t>
      </w:r>
      <w:r w:rsidR="00A006FB">
        <w:rPr>
          <w:rFonts w:ascii="Arial" w:hAnsi="Arial" w:cs="Arial"/>
          <w:color w:val="FF0000"/>
        </w:rPr>
        <w:t xml:space="preserve"> </w:t>
      </w:r>
      <w:r w:rsidRPr="004C21A0">
        <w:rPr>
          <w:rFonts w:ascii="Arial" w:hAnsi="Arial" w:cs="Arial"/>
        </w:rPr>
        <w:t xml:space="preserve">schedules in relation to </w:t>
      </w:r>
      <w:r>
        <w:rPr>
          <w:rFonts w:ascii="Arial" w:hAnsi="Arial" w:cs="Arial"/>
        </w:rPr>
        <w:t>training delivery</w:t>
      </w:r>
      <w:r w:rsidRPr="004C21A0">
        <w:rPr>
          <w:rFonts w:ascii="Arial" w:hAnsi="Arial" w:cs="Arial"/>
        </w:rPr>
        <w:t xml:space="preserve"> </w:t>
      </w:r>
      <w:r w:rsidR="001A3749" w:rsidRPr="004C21A0">
        <w:rPr>
          <w:rFonts w:ascii="Arial" w:hAnsi="Arial" w:cs="Arial"/>
        </w:rPr>
        <w:t>programmes.</w:t>
      </w:r>
      <w:r w:rsidRPr="00743209">
        <w:rPr>
          <w:rFonts w:ascii="Arial" w:hAnsi="Arial" w:cs="Arial"/>
          <w:strike/>
        </w:rPr>
        <w:t xml:space="preserve"> </w:t>
      </w:r>
    </w:p>
    <w:p w14:paraId="0E3B2E83" w14:textId="77777777" w:rsidR="00465CD0" w:rsidRDefault="00465CD0" w:rsidP="00465CD0">
      <w:pPr>
        <w:pStyle w:val="ListParagraph"/>
        <w:rPr>
          <w:rFonts w:ascii="Arial" w:hAnsi="Arial" w:cs="Arial"/>
        </w:rPr>
      </w:pPr>
    </w:p>
    <w:p w14:paraId="0E3B2E84" w14:textId="77777777" w:rsidR="004C21A0" w:rsidRDefault="004C21A0" w:rsidP="007F07E6">
      <w:pPr>
        <w:numPr>
          <w:ilvl w:val="0"/>
          <w:numId w:val="6"/>
        </w:numPr>
        <w:rPr>
          <w:rFonts w:ascii="Arial" w:hAnsi="Arial" w:cs="Arial"/>
        </w:rPr>
      </w:pPr>
      <w:r w:rsidRPr="00CD3669">
        <w:rPr>
          <w:rFonts w:ascii="Arial" w:hAnsi="Arial" w:cs="Arial"/>
        </w:rPr>
        <w:t xml:space="preserve">Plan and organise </w:t>
      </w:r>
      <w:r w:rsidR="00085A2B" w:rsidRPr="00CD3669">
        <w:rPr>
          <w:rFonts w:ascii="Arial" w:hAnsi="Arial" w:cs="Arial"/>
        </w:rPr>
        <w:t>t</w:t>
      </w:r>
      <w:r w:rsidR="00CD3669">
        <w:rPr>
          <w:rFonts w:ascii="Arial" w:hAnsi="Arial" w:cs="Arial"/>
        </w:rPr>
        <w:t>raining and development events.</w:t>
      </w:r>
    </w:p>
    <w:p w14:paraId="0E3B2E85" w14:textId="77777777" w:rsidR="00A006FB" w:rsidRDefault="00A006FB" w:rsidP="00A006FB">
      <w:pPr>
        <w:pStyle w:val="ListParagraph"/>
        <w:rPr>
          <w:rFonts w:ascii="Arial" w:hAnsi="Arial" w:cs="Arial"/>
        </w:rPr>
      </w:pPr>
    </w:p>
    <w:p w14:paraId="0E3B2E86" w14:textId="77777777" w:rsidR="00A006FB" w:rsidRPr="001A3749" w:rsidRDefault="00A006FB" w:rsidP="007F07E6">
      <w:pPr>
        <w:numPr>
          <w:ilvl w:val="0"/>
          <w:numId w:val="6"/>
        </w:numPr>
        <w:rPr>
          <w:rFonts w:ascii="Arial" w:hAnsi="Arial" w:cs="Arial"/>
        </w:rPr>
      </w:pPr>
      <w:r w:rsidRPr="001A3749">
        <w:rPr>
          <w:rFonts w:ascii="Arial" w:hAnsi="Arial" w:cs="Arial"/>
        </w:rPr>
        <w:t>Ensure all learners with reasonable adjustments are provided with timely and relevant course materials ahead of planned training activity.</w:t>
      </w:r>
    </w:p>
    <w:p w14:paraId="0E3B2E87" w14:textId="77777777" w:rsidR="004C21A0" w:rsidRDefault="004C21A0" w:rsidP="004C21A0">
      <w:pPr>
        <w:rPr>
          <w:rFonts w:ascii="Arial" w:hAnsi="Arial" w:cs="Arial"/>
        </w:rPr>
      </w:pPr>
    </w:p>
    <w:p w14:paraId="0E3B2E88" w14:textId="77777777" w:rsidR="00465CD0" w:rsidRDefault="00465CD0" w:rsidP="004C21A0">
      <w:pPr>
        <w:rPr>
          <w:rFonts w:ascii="Arial" w:hAnsi="Arial" w:cs="Arial"/>
        </w:rPr>
      </w:pPr>
    </w:p>
    <w:p w14:paraId="0E3B2E89" w14:textId="77777777" w:rsidR="00465CD0" w:rsidRDefault="00465CD0" w:rsidP="00465CD0">
      <w:pPr>
        <w:ind w:left="720" w:hanging="720"/>
        <w:rPr>
          <w:rFonts w:ascii="Arial" w:hAnsi="Arial" w:cs="Arial"/>
        </w:rPr>
      </w:pPr>
      <w:r>
        <w:rPr>
          <w:rFonts w:ascii="Arial" w:hAnsi="Arial" w:cs="Arial"/>
        </w:rPr>
        <w:t>3.2.</w:t>
      </w:r>
      <w:r w:rsidRPr="00465CD0">
        <w:rPr>
          <w:rFonts w:ascii="Arial" w:hAnsi="Arial" w:cs="Arial"/>
        </w:rPr>
        <w:tab/>
        <w:t>Electronic Data Management</w:t>
      </w:r>
    </w:p>
    <w:p w14:paraId="0E3B2E8A" w14:textId="77777777" w:rsidR="00465CD0" w:rsidRPr="00465CD0" w:rsidRDefault="00465CD0" w:rsidP="00465CD0">
      <w:pPr>
        <w:ind w:left="720" w:hanging="720"/>
        <w:rPr>
          <w:rFonts w:ascii="Arial" w:hAnsi="Arial" w:cs="Arial"/>
        </w:rPr>
      </w:pPr>
    </w:p>
    <w:p w14:paraId="0E3B2E8B" w14:textId="77777777" w:rsidR="00465CD0" w:rsidRDefault="00465CD0" w:rsidP="0081152B">
      <w:pPr>
        <w:numPr>
          <w:ilvl w:val="0"/>
          <w:numId w:val="13"/>
        </w:numPr>
        <w:rPr>
          <w:rFonts w:ascii="Arial" w:hAnsi="Arial" w:cs="Arial"/>
        </w:rPr>
      </w:pPr>
      <w:r w:rsidRPr="00465CD0">
        <w:rPr>
          <w:rFonts w:ascii="Arial" w:hAnsi="Arial" w:cs="Arial"/>
        </w:rPr>
        <w:t xml:space="preserve">Be responsible for ensuring all employee training </w:t>
      </w:r>
      <w:r>
        <w:rPr>
          <w:rFonts w:ascii="Arial" w:hAnsi="Arial" w:cs="Arial"/>
        </w:rPr>
        <w:t xml:space="preserve">and competence </w:t>
      </w:r>
      <w:r w:rsidRPr="00465CD0">
        <w:rPr>
          <w:rFonts w:ascii="Arial" w:hAnsi="Arial" w:cs="Arial"/>
        </w:rPr>
        <w:t>records are accurately and securely maintained, in accordance with Brigade pol</w:t>
      </w:r>
      <w:r>
        <w:rPr>
          <w:rFonts w:ascii="Arial" w:hAnsi="Arial" w:cs="Arial"/>
        </w:rPr>
        <w:t>icy and the Data Protection Act</w:t>
      </w:r>
    </w:p>
    <w:p w14:paraId="0E3B2E8C" w14:textId="77777777" w:rsidR="00465CD0" w:rsidRDefault="00465CD0" w:rsidP="0081152B">
      <w:pPr>
        <w:ind w:left="663"/>
        <w:rPr>
          <w:rFonts w:ascii="Arial" w:hAnsi="Arial" w:cs="Arial"/>
        </w:rPr>
      </w:pPr>
    </w:p>
    <w:p w14:paraId="0E3B2E8D" w14:textId="77777777" w:rsidR="00465CD0" w:rsidRDefault="00465CD0" w:rsidP="0081152B">
      <w:pPr>
        <w:numPr>
          <w:ilvl w:val="0"/>
          <w:numId w:val="13"/>
        </w:numPr>
        <w:rPr>
          <w:rFonts w:ascii="Arial" w:hAnsi="Arial" w:cs="Arial"/>
        </w:rPr>
      </w:pPr>
      <w:r w:rsidRPr="00465CD0">
        <w:rPr>
          <w:rFonts w:ascii="Arial" w:hAnsi="Arial" w:cs="Arial"/>
        </w:rPr>
        <w:t xml:space="preserve">Provide regular </w:t>
      </w:r>
      <w:r>
        <w:rPr>
          <w:rFonts w:ascii="Arial" w:hAnsi="Arial" w:cs="Arial"/>
        </w:rPr>
        <w:t xml:space="preserve">statistical and </w:t>
      </w:r>
      <w:r w:rsidRPr="00465CD0">
        <w:rPr>
          <w:rFonts w:ascii="Arial" w:hAnsi="Arial" w:cs="Arial"/>
        </w:rPr>
        <w:t xml:space="preserve">management information on training matters to management, </w:t>
      </w:r>
      <w:r w:rsidR="00CD3669">
        <w:rPr>
          <w:rFonts w:ascii="Arial" w:hAnsi="Arial" w:cs="Arial"/>
        </w:rPr>
        <w:t xml:space="preserve">government bodies </w:t>
      </w:r>
      <w:r w:rsidRPr="00465CD0">
        <w:rPr>
          <w:rFonts w:ascii="Arial" w:hAnsi="Arial" w:cs="Arial"/>
        </w:rPr>
        <w:t xml:space="preserve">or other approved </w:t>
      </w:r>
      <w:r w:rsidR="00743209" w:rsidRPr="00465CD0">
        <w:rPr>
          <w:rFonts w:ascii="Arial" w:hAnsi="Arial" w:cs="Arial"/>
        </w:rPr>
        <w:t>bodies</w:t>
      </w:r>
      <w:r w:rsidRPr="00465CD0">
        <w:rPr>
          <w:rFonts w:ascii="Arial" w:hAnsi="Arial" w:cs="Arial"/>
        </w:rPr>
        <w:t xml:space="preserve"> as required</w:t>
      </w:r>
      <w:r w:rsidR="00743209">
        <w:rPr>
          <w:rFonts w:ascii="Arial" w:hAnsi="Arial" w:cs="Arial"/>
        </w:rPr>
        <w:t>.</w:t>
      </w:r>
    </w:p>
    <w:p w14:paraId="0E3B2E8E" w14:textId="77777777" w:rsidR="003C3156" w:rsidRDefault="003C3156" w:rsidP="0081152B">
      <w:pPr>
        <w:pStyle w:val="ListParagraph"/>
        <w:rPr>
          <w:rFonts w:ascii="Arial" w:hAnsi="Arial" w:cs="Arial"/>
        </w:rPr>
      </w:pPr>
    </w:p>
    <w:p w14:paraId="0E3B2E8F" w14:textId="77777777" w:rsidR="003C3156" w:rsidRPr="0081152B" w:rsidRDefault="003C3156" w:rsidP="0081152B">
      <w:pPr>
        <w:numPr>
          <w:ilvl w:val="0"/>
          <w:numId w:val="13"/>
        </w:numPr>
        <w:rPr>
          <w:rFonts w:ascii="Arial" w:hAnsi="Arial" w:cs="Arial"/>
        </w:rPr>
      </w:pPr>
      <w:r w:rsidRPr="0081152B">
        <w:rPr>
          <w:rFonts w:ascii="Arial" w:hAnsi="Arial" w:cs="Arial"/>
        </w:rPr>
        <w:t xml:space="preserve">Undertake querying of </w:t>
      </w:r>
      <w:r w:rsidR="00085A2B" w:rsidRPr="0081152B">
        <w:rPr>
          <w:rFonts w:ascii="Arial" w:hAnsi="Arial" w:cs="Arial"/>
        </w:rPr>
        <w:t xml:space="preserve">individual and team competence </w:t>
      </w:r>
      <w:r w:rsidRPr="0081152B">
        <w:rPr>
          <w:rFonts w:ascii="Arial" w:hAnsi="Arial" w:cs="Arial"/>
        </w:rPr>
        <w:t>data contained in Training data systems and datab</w:t>
      </w:r>
      <w:r w:rsidR="00173A26" w:rsidRPr="0081152B">
        <w:rPr>
          <w:rFonts w:ascii="Arial" w:hAnsi="Arial" w:cs="Arial"/>
        </w:rPr>
        <w:t>a</w:t>
      </w:r>
      <w:r w:rsidRPr="0081152B">
        <w:rPr>
          <w:rFonts w:ascii="Arial" w:hAnsi="Arial" w:cs="Arial"/>
        </w:rPr>
        <w:t>ses as required</w:t>
      </w:r>
      <w:r w:rsidR="00173A26" w:rsidRPr="0081152B">
        <w:rPr>
          <w:rFonts w:ascii="Arial" w:hAnsi="Arial" w:cs="Arial"/>
        </w:rPr>
        <w:t>, preparing and providing appropriate employee training reports to Service Managers when requested</w:t>
      </w:r>
      <w:r w:rsidR="00743209">
        <w:rPr>
          <w:rFonts w:ascii="Arial" w:hAnsi="Arial" w:cs="Arial"/>
        </w:rPr>
        <w:t>.</w:t>
      </w:r>
    </w:p>
    <w:p w14:paraId="0E3B2E90" w14:textId="77777777" w:rsidR="00465CD0" w:rsidRPr="0081152B" w:rsidRDefault="00465CD0" w:rsidP="0081152B">
      <w:pPr>
        <w:pStyle w:val="ListParagraph"/>
        <w:rPr>
          <w:rFonts w:ascii="Arial" w:hAnsi="Arial" w:cs="Arial"/>
        </w:rPr>
      </w:pPr>
    </w:p>
    <w:p w14:paraId="0E3B2E91" w14:textId="77777777" w:rsidR="003C3156" w:rsidRPr="001A3749" w:rsidRDefault="003C3156" w:rsidP="001A3749">
      <w:pPr>
        <w:numPr>
          <w:ilvl w:val="0"/>
          <w:numId w:val="13"/>
        </w:numPr>
        <w:rPr>
          <w:b/>
        </w:rPr>
      </w:pPr>
      <w:r w:rsidRPr="0081152B">
        <w:rPr>
          <w:rFonts w:ascii="Arial" w:hAnsi="Arial" w:cs="Arial"/>
        </w:rPr>
        <w:t>Identify and resolve data issues within level of responsibility and to promote practices and procedures relating to training systems and information</w:t>
      </w:r>
      <w:r w:rsidR="00743209">
        <w:rPr>
          <w:rFonts w:ascii="Arial" w:hAnsi="Arial" w:cs="Arial"/>
        </w:rPr>
        <w:t>.</w:t>
      </w:r>
    </w:p>
    <w:p w14:paraId="0E3B2E92" w14:textId="77777777" w:rsidR="003C3156" w:rsidRPr="0081152B" w:rsidRDefault="003C3156" w:rsidP="0081152B">
      <w:pPr>
        <w:pStyle w:val="ListParagraph"/>
        <w:rPr>
          <w:rFonts w:ascii="Arial" w:hAnsi="Arial" w:cs="Arial"/>
        </w:rPr>
      </w:pPr>
    </w:p>
    <w:p w14:paraId="0E3B2E93" w14:textId="77777777" w:rsidR="003C3156" w:rsidRDefault="00173A26" w:rsidP="0081152B">
      <w:pPr>
        <w:numPr>
          <w:ilvl w:val="0"/>
          <w:numId w:val="13"/>
        </w:numPr>
        <w:rPr>
          <w:rFonts w:ascii="Arial" w:hAnsi="Arial" w:cs="Arial"/>
        </w:rPr>
      </w:pPr>
      <w:r w:rsidRPr="0081152B">
        <w:rPr>
          <w:rFonts w:ascii="Arial" w:hAnsi="Arial" w:cs="Arial"/>
        </w:rPr>
        <w:t>Provide support to the</w:t>
      </w:r>
      <w:r w:rsidR="003C3156" w:rsidRPr="0081152B">
        <w:rPr>
          <w:rFonts w:ascii="Arial" w:hAnsi="Arial" w:cs="Arial"/>
        </w:rPr>
        <w:t xml:space="preserve"> Service on Training data systems and databases and the information they contain, assessing future requirements accordingly</w:t>
      </w:r>
      <w:r w:rsidR="00743209">
        <w:rPr>
          <w:rFonts w:ascii="Arial" w:hAnsi="Arial" w:cs="Arial"/>
        </w:rPr>
        <w:t>.</w:t>
      </w:r>
    </w:p>
    <w:p w14:paraId="0E3B2E94" w14:textId="77777777" w:rsidR="001A3749" w:rsidRDefault="001A3749" w:rsidP="001A3749">
      <w:pPr>
        <w:pStyle w:val="ListParagraph"/>
        <w:rPr>
          <w:rFonts w:ascii="Arial" w:hAnsi="Arial" w:cs="Arial"/>
        </w:rPr>
      </w:pPr>
    </w:p>
    <w:p w14:paraId="0E3B2E95" w14:textId="77777777" w:rsidR="001A3749" w:rsidRDefault="001A3749" w:rsidP="001A3749">
      <w:pPr>
        <w:rPr>
          <w:rFonts w:ascii="Arial" w:hAnsi="Arial" w:cs="Arial"/>
        </w:rPr>
      </w:pPr>
    </w:p>
    <w:p w14:paraId="0E3B2E96" w14:textId="77777777" w:rsidR="001A3749" w:rsidRDefault="001A3749" w:rsidP="001A3749">
      <w:pPr>
        <w:rPr>
          <w:rFonts w:ascii="Arial" w:hAnsi="Arial" w:cs="Arial"/>
        </w:rPr>
      </w:pPr>
    </w:p>
    <w:p w14:paraId="6661110B" w14:textId="77777777" w:rsidR="002F76AD" w:rsidRDefault="002F76AD" w:rsidP="001A3749">
      <w:pPr>
        <w:rPr>
          <w:rFonts w:ascii="Arial" w:hAnsi="Arial" w:cs="Arial"/>
        </w:rPr>
      </w:pPr>
    </w:p>
    <w:p w14:paraId="0E3B2E97" w14:textId="77777777" w:rsidR="001A3749" w:rsidRDefault="001A3749" w:rsidP="001A3749">
      <w:pPr>
        <w:rPr>
          <w:rFonts w:ascii="Arial" w:hAnsi="Arial" w:cs="Arial"/>
        </w:rPr>
      </w:pPr>
    </w:p>
    <w:p w14:paraId="0E3B2E98" w14:textId="77777777" w:rsidR="00743209" w:rsidRDefault="00743209" w:rsidP="00743209">
      <w:pPr>
        <w:pStyle w:val="ListParagraph"/>
        <w:rPr>
          <w:rFonts w:ascii="Arial" w:hAnsi="Arial" w:cs="Arial"/>
        </w:rPr>
      </w:pPr>
    </w:p>
    <w:p w14:paraId="0E3B2E99" w14:textId="77777777" w:rsidR="00743209" w:rsidRPr="001A3749" w:rsidRDefault="00E1119E" w:rsidP="00743209">
      <w:pPr>
        <w:rPr>
          <w:rFonts w:ascii="Arial" w:hAnsi="Arial" w:cs="Arial"/>
          <w:b/>
          <w:szCs w:val="24"/>
          <w:u w:val="single"/>
        </w:rPr>
      </w:pPr>
      <w:r w:rsidRPr="001A3749">
        <w:rPr>
          <w:rFonts w:ascii="Arial" w:hAnsi="Arial" w:cs="Arial"/>
          <w:b/>
          <w:szCs w:val="24"/>
        </w:rPr>
        <w:lastRenderedPageBreak/>
        <w:t>3.3</w:t>
      </w:r>
      <w:r w:rsidRPr="001A3749">
        <w:rPr>
          <w:rFonts w:ascii="Arial" w:hAnsi="Arial" w:cs="Arial"/>
          <w:b/>
          <w:szCs w:val="24"/>
        </w:rPr>
        <w:tab/>
      </w:r>
      <w:r w:rsidR="00743209" w:rsidRPr="001A3749">
        <w:rPr>
          <w:rFonts w:ascii="Arial" w:hAnsi="Arial" w:cs="Arial"/>
          <w:b/>
          <w:szCs w:val="24"/>
        </w:rPr>
        <w:t>LMS</w:t>
      </w:r>
      <w:r w:rsidR="00743209" w:rsidRPr="001A3749">
        <w:rPr>
          <w:rFonts w:ascii="Arial" w:hAnsi="Arial" w:cs="Arial"/>
          <w:b/>
          <w:szCs w:val="24"/>
          <w:u w:val="single"/>
        </w:rPr>
        <w:t xml:space="preserve"> Development &amp; Administration</w:t>
      </w:r>
    </w:p>
    <w:p w14:paraId="0E3B2E9A" w14:textId="77777777" w:rsidR="00743209" w:rsidRPr="001A3749" w:rsidRDefault="00743209" w:rsidP="00743209">
      <w:pPr>
        <w:rPr>
          <w:rFonts w:ascii="Arial" w:hAnsi="Arial" w:cs="Arial"/>
          <w:b/>
          <w:szCs w:val="24"/>
          <w:u w:val="single"/>
        </w:rPr>
      </w:pPr>
    </w:p>
    <w:p w14:paraId="0E3B2E9B" w14:textId="77777777" w:rsidR="00743209" w:rsidRPr="001A3749" w:rsidRDefault="00743209" w:rsidP="00E1119E">
      <w:pPr>
        <w:pStyle w:val="ListParagraph"/>
        <w:numPr>
          <w:ilvl w:val="1"/>
          <w:numId w:val="16"/>
        </w:numPr>
        <w:spacing w:after="160" w:line="256" w:lineRule="auto"/>
        <w:ind w:left="1134" w:hanging="425"/>
        <w:contextualSpacing/>
        <w:rPr>
          <w:rFonts w:ascii="Arial" w:hAnsi="Arial" w:cs="Arial"/>
          <w:szCs w:val="24"/>
        </w:rPr>
      </w:pPr>
      <w:r w:rsidRPr="001A3749">
        <w:rPr>
          <w:rFonts w:ascii="Arial" w:hAnsi="Arial" w:cs="Arial"/>
          <w:szCs w:val="24"/>
        </w:rPr>
        <w:t xml:space="preserve">To be responsible for the design, </w:t>
      </w:r>
      <w:r w:rsidR="001A3749" w:rsidRPr="001A3749">
        <w:rPr>
          <w:rFonts w:ascii="Arial" w:hAnsi="Arial" w:cs="Arial"/>
          <w:szCs w:val="24"/>
        </w:rPr>
        <w:t>administration,</w:t>
      </w:r>
      <w:r w:rsidRPr="001A3749">
        <w:rPr>
          <w:rFonts w:ascii="Arial" w:hAnsi="Arial" w:cs="Arial"/>
          <w:szCs w:val="24"/>
        </w:rPr>
        <w:t xml:space="preserve"> and maintenance of the current LMS to ensure ease of use and encourage user engagement.</w:t>
      </w:r>
    </w:p>
    <w:p w14:paraId="0E3B2E9C" w14:textId="77777777" w:rsidR="00743209" w:rsidRPr="001A3749" w:rsidRDefault="00743209" w:rsidP="00E1119E">
      <w:pPr>
        <w:pStyle w:val="ListParagraph"/>
        <w:ind w:left="1134" w:hanging="425"/>
        <w:rPr>
          <w:rFonts w:ascii="Arial" w:hAnsi="Arial" w:cs="Arial"/>
          <w:szCs w:val="24"/>
        </w:rPr>
      </w:pPr>
    </w:p>
    <w:p w14:paraId="0E3B2E9D" w14:textId="77777777" w:rsidR="00743209" w:rsidRPr="001A3749" w:rsidRDefault="00743209" w:rsidP="00E1119E">
      <w:pPr>
        <w:pStyle w:val="ListParagraph"/>
        <w:numPr>
          <w:ilvl w:val="1"/>
          <w:numId w:val="16"/>
        </w:numPr>
        <w:spacing w:after="160" w:line="256" w:lineRule="auto"/>
        <w:ind w:left="1134" w:hanging="425"/>
        <w:contextualSpacing/>
        <w:rPr>
          <w:rFonts w:ascii="Arial" w:hAnsi="Arial" w:cs="Arial"/>
          <w:szCs w:val="24"/>
        </w:rPr>
      </w:pPr>
      <w:r w:rsidRPr="001A3749">
        <w:rPr>
          <w:rFonts w:ascii="Arial" w:hAnsi="Arial" w:cs="Arial"/>
          <w:szCs w:val="24"/>
        </w:rPr>
        <w:t>To plan and support the technical implementation of any programmed LMS upgrades.</w:t>
      </w:r>
    </w:p>
    <w:p w14:paraId="0E3B2E9E" w14:textId="77777777" w:rsidR="00743209" w:rsidRPr="001A3749" w:rsidRDefault="00743209" w:rsidP="00E1119E">
      <w:pPr>
        <w:pStyle w:val="ListParagraph"/>
        <w:ind w:left="1134" w:hanging="425"/>
        <w:rPr>
          <w:rFonts w:ascii="Arial" w:hAnsi="Arial" w:cs="Arial"/>
          <w:szCs w:val="24"/>
        </w:rPr>
      </w:pPr>
    </w:p>
    <w:p w14:paraId="0E3B2E9F" w14:textId="77777777" w:rsidR="00743209" w:rsidRPr="001A3749" w:rsidRDefault="00743209" w:rsidP="00E1119E">
      <w:pPr>
        <w:pStyle w:val="ListParagraph"/>
        <w:numPr>
          <w:ilvl w:val="1"/>
          <w:numId w:val="16"/>
        </w:numPr>
        <w:spacing w:after="160" w:line="256" w:lineRule="auto"/>
        <w:ind w:left="1134" w:hanging="425"/>
        <w:contextualSpacing/>
        <w:rPr>
          <w:rFonts w:ascii="Arial" w:hAnsi="Arial" w:cs="Arial"/>
          <w:szCs w:val="24"/>
        </w:rPr>
      </w:pPr>
      <w:r w:rsidRPr="001A3749">
        <w:rPr>
          <w:rFonts w:ascii="Arial" w:hAnsi="Arial" w:cs="Arial"/>
          <w:szCs w:val="24"/>
        </w:rPr>
        <w:t xml:space="preserve">Develop LMS processes, procedures and policies to support </w:t>
      </w:r>
      <w:r w:rsidR="00E1119E" w:rsidRPr="001A3749">
        <w:rPr>
          <w:rFonts w:ascii="Arial" w:hAnsi="Arial" w:cs="Arial"/>
          <w:szCs w:val="24"/>
        </w:rPr>
        <w:t>Service</w:t>
      </w:r>
      <w:r w:rsidRPr="001A3749">
        <w:rPr>
          <w:rFonts w:ascii="Arial" w:hAnsi="Arial" w:cs="Arial"/>
          <w:szCs w:val="24"/>
        </w:rPr>
        <w:t xml:space="preserve"> user</w:t>
      </w:r>
      <w:r w:rsidR="00E1119E" w:rsidRPr="001A3749">
        <w:rPr>
          <w:rFonts w:ascii="Arial" w:hAnsi="Arial" w:cs="Arial"/>
          <w:szCs w:val="24"/>
        </w:rPr>
        <w:t>s and stakeholders.</w:t>
      </w:r>
    </w:p>
    <w:p w14:paraId="0E3B2EA0" w14:textId="77777777" w:rsidR="00743209" w:rsidRPr="001A3749" w:rsidRDefault="00743209" w:rsidP="00E1119E">
      <w:pPr>
        <w:pStyle w:val="ListParagraph"/>
        <w:ind w:left="1134" w:hanging="425"/>
        <w:rPr>
          <w:rFonts w:ascii="Arial" w:hAnsi="Arial" w:cs="Arial"/>
          <w:szCs w:val="24"/>
        </w:rPr>
      </w:pPr>
    </w:p>
    <w:p w14:paraId="0E3B2EA1" w14:textId="77777777" w:rsidR="00743209" w:rsidRPr="001A3749" w:rsidRDefault="00743209" w:rsidP="00E1119E">
      <w:pPr>
        <w:pStyle w:val="ListParagraph"/>
        <w:numPr>
          <w:ilvl w:val="1"/>
          <w:numId w:val="16"/>
        </w:numPr>
        <w:spacing w:after="160" w:line="256" w:lineRule="auto"/>
        <w:ind w:left="1134" w:hanging="425"/>
        <w:contextualSpacing/>
        <w:rPr>
          <w:rFonts w:ascii="Arial" w:hAnsi="Arial" w:cs="Arial"/>
          <w:szCs w:val="24"/>
        </w:rPr>
      </w:pPr>
      <w:r w:rsidRPr="001A3749">
        <w:rPr>
          <w:rFonts w:ascii="Arial" w:hAnsi="Arial" w:cs="Arial"/>
          <w:szCs w:val="24"/>
        </w:rPr>
        <w:t>To provide first line LMS technical support and training for all SFRS staff, and the creation and further developments of user guides for end users and line managers.</w:t>
      </w:r>
    </w:p>
    <w:p w14:paraId="0E3B2EA2" w14:textId="77777777" w:rsidR="00743209" w:rsidRPr="001A3749" w:rsidRDefault="00743209" w:rsidP="00E1119E">
      <w:pPr>
        <w:pStyle w:val="ListParagraph"/>
        <w:ind w:left="1134" w:hanging="425"/>
        <w:rPr>
          <w:rFonts w:ascii="Arial" w:hAnsi="Arial" w:cs="Arial"/>
          <w:szCs w:val="24"/>
        </w:rPr>
      </w:pPr>
    </w:p>
    <w:p w14:paraId="0E3B2EA3" w14:textId="77777777" w:rsidR="00743209" w:rsidRPr="001A3749" w:rsidRDefault="00743209" w:rsidP="00636354">
      <w:pPr>
        <w:pStyle w:val="ListParagraph"/>
        <w:numPr>
          <w:ilvl w:val="1"/>
          <w:numId w:val="16"/>
        </w:numPr>
        <w:spacing w:after="160" w:line="256" w:lineRule="auto"/>
        <w:ind w:left="1134" w:hanging="425"/>
        <w:contextualSpacing/>
        <w:rPr>
          <w:rFonts w:ascii="Arial" w:hAnsi="Arial" w:cs="Arial"/>
          <w:szCs w:val="24"/>
        </w:rPr>
      </w:pPr>
      <w:r w:rsidRPr="001A3749">
        <w:rPr>
          <w:rFonts w:ascii="Arial" w:hAnsi="Arial" w:cs="Arial"/>
          <w:szCs w:val="24"/>
        </w:rPr>
        <w:t xml:space="preserve">Support the </w:t>
      </w:r>
      <w:r w:rsidR="00E1119E" w:rsidRPr="001A3749">
        <w:rPr>
          <w:rFonts w:ascii="Arial" w:hAnsi="Arial" w:cs="Arial"/>
          <w:szCs w:val="24"/>
        </w:rPr>
        <w:t>data transfer</w:t>
      </w:r>
      <w:r w:rsidRPr="001A3749">
        <w:rPr>
          <w:rFonts w:ascii="Arial" w:hAnsi="Arial" w:cs="Arial"/>
          <w:szCs w:val="24"/>
        </w:rPr>
        <w:t xml:space="preserve"> from </w:t>
      </w:r>
      <w:proofErr w:type="spellStart"/>
      <w:r w:rsidRPr="001A3749">
        <w:rPr>
          <w:rFonts w:ascii="Arial" w:hAnsi="Arial" w:cs="Arial"/>
          <w:szCs w:val="24"/>
        </w:rPr>
        <w:t>Resourcelink</w:t>
      </w:r>
      <w:proofErr w:type="spellEnd"/>
      <w:r w:rsidRPr="001A3749">
        <w:rPr>
          <w:rFonts w:ascii="Arial" w:hAnsi="Arial" w:cs="Arial"/>
          <w:szCs w:val="24"/>
        </w:rPr>
        <w:t xml:space="preserve"> to the LMS</w:t>
      </w:r>
      <w:r w:rsidR="00E1119E" w:rsidRPr="001A3749">
        <w:rPr>
          <w:rFonts w:ascii="Arial" w:hAnsi="Arial" w:cs="Arial"/>
          <w:szCs w:val="24"/>
        </w:rPr>
        <w:t xml:space="preserve"> to maintain accurate employee data.</w:t>
      </w:r>
      <w:r w:rsidRPr="001A3749">
        <w:rPr>
          <w:rFonts w:ascii="Arial" w:hAnsi="Arial" w:cs="Arial"/>
          <w:szCs w:val="24"/>
        </w:rPr>
        <w:t xml:space="preserve"> </w:t>
      </w:r>
    </w:p>
    <w:p w14:paraId="0E3B2EA4" w14:textId="77777777" w:rsidR="00E1119E" w:rsidRPr="001A3749" w:rsidRDefault="00E1119E" w:rsidP="00E1119E">
      <w:pPr>
        <w:pStyle w:val="ListParagraph"/>
        <w:spacing w:after="160" w:line="256" w:lineRule="auto"/>
        <w:ind w:left="0"/>
        <w:contextualSpacing/>
        <w:rPr>
          <w:rFonts w:ascii="Arial" w:hAnsi="Arial" w:cs="Arial"/>
          <w:szCs w:val="24"/>
        </w:rPr>
      </w:pPr>
    </w:p>
    <w:p w14:paraId="0E3B2EA5" w14:textId="77777777" w:rsidR="00743209" w:rsidRPr="001A3749" w:rsidRDefault="00743209" w:rsidP="00E1119E">
      <w:pPr>
        <w:pStyle w:val="ListParagraph"/>
        <w:numPr>
          <w:ilvl w:val="1"/>
          <w:numId w:val="16"/>
        </w:numPr>
        <w:spacing w:after="160" w:line="256" w:lineRule="auto"/>
        <w:ind w:left="1134" w:hanging="425"/>
        <w:contextualSpacing/>
        <w:rPr>
          <w:rFonts w:ascii="Arial" w:hAnsi="Arial" w:cs="Arial"/>
          <w:szCs w:val="24"/>
        </w:rPr>
      </w:pPr>
      <w:r w:rsidRPr="001A3749">
        <w:rPr>
          <w:rFonts w:ascii="Arial" w:hAnsi="Arial" w:cs="Arial"/>
          <w:szCs w:val="24"/>
        </w:rPr>
        <w:t>Gather customer feedback regarding the use of the LMS and suggesting ongoing improvements to the system.</w:t>
      </w:r>
    </w:p>
    <w:p w14:paraId="0E3B2EA6" w14:textId="77777777" w:rsidR="00743209" w:rsidRPr="00743209" w:rsidRDefault="00743209" w:rsidP="00743209">
      <w:pPr>
        <w:pStyle w:val="ListParagraph"/>
        <w:ind w:left="0"/>
        <w:rPr>
          <w:rFonts w:ascii="Arial" w:hAnsi="Arial" w:cs="Arial"/>
          <w:color w:val="FF0000"/>
          <w:szCs w:val="24"/>
        </w:rPr>
      </w:pPr>
    </w:p>
    <w:p w14:paraId="0E3B2EA7" w14:textId="77777777" w:rsidR="003C3156" w:rsidRDefault="003C3156" w:rsidP="00E1119E">
      <w:pPr>
        <w:pStyle w:val="ListParagraph"/>
        <w:ind w:left="0"/>
        <w:rPr>
          <w:rFonts w:ascii="Arial" w:hAnsi="Arial" w:cs="Arial"/>
          <w:i/>
        </w:rPr>
      </w:pPr>
    </w:p>
    <w:p w14:paraId="0E3B2EA8" w14:textId="77777777" w:rsidR="004C21A0" w:rsidRPr="0081152B" w:rsidRDefault="00465CD0" w:rsidP="004C21A0">
      <w:pPr>
        <w:rPr>
          <w:rFonts w:ascii="Arial" w:hAnsi="Arial" w:cs="Arial"/>
        </w:rPr>
      </w:pPr>
      <w:r>
        <w:rPr>
          <w:rFonts w:ascii="Arial" w:hAnsi="Arial" w:cs="Arial"/>
        </w:rPr>
        <w:t>3</w:t>
      </w:r>
      <w:r w:rsidRPr="001A3749">
        <w:rPr>
          <w:rFonts w:ascii="Arial" w:hAnsi="Arial" w:cs="Arial"/>
        </w:rPr>
        <w:t>.</w:t>
      </w:r>
      <w:r w:rsidR="00E1119E" w:rsidRPr="001A3749">
        <w:rPr>
          <w:rFonts w:ascii="Arial" w:hAnsi="Arial" w:cs="Arial"/>
        </w:rPr>
        <w:t>4</w:t>
      </w:r>
      <w:r w:rsidR="004C21A0" w:rsidRPr="001A3749">
        <w:rPr>
          <w:rFonts w:ascii="Arial" w:hAnsi="Arial" w:cs="Arial"/>
        </w:rPr>
        <w:t>.</w:t>
      </w:r>
      <w:r>
        <w:rPr>
          <w:rFonts w:ascii="Arial" w:hAnsi="Arial" w:cs="Arial"/>
        </w:rPr>
        <w:tab/>
        <w:t>Annual Training Programme</w:t>
      </w:r>
      <w:r w:rsidR="00085A2B">
        <w:rPr>
          <w:rFonts w:ascii="Arial" w:hAnsi="Arial" w:cs="Arial"/>
        </w:rPr>
        <w:t xml:space="preserve"> </w:t>
      </w:r>
      <w:r w:rsidR="00085A2B" w:rsidRPr="0081152B">
        <w:rPr>
          <w:rFonts w:ascii="Arial" w:hAnsi="Arial" w:cs="Arial"/>
        </w:rPr>
        <w:t xml:space="preserve">and </w:t>
      </w:r>
      <w:r w:rsidR="00743209" w:rsidRPr="001A3749">
        <w:rPr>
          <w:rFonts w:ascii="Arial" w:hAnsi="Arial" w:cs="Arial"/>
        </w:rPr>
        <w:t>On-Call</w:t>
      </w:r>
      <w:r w:rsidR="00743209">
        <w:rPr>
          <w:rFonts w:ascii="Arial" w:hAnsi="Arial" w:cs="Arial"/>
          <w:color w:val="FF0000"/>
        </w:rPr>
        <w:t xml:space="preserve"> </w:t>
      </w:r>
      <w:r w:rsidR="00085A2B" w:rsidRPr="0081152B">
        <w:rPr>
          <w:rFonts w:ascii="Arial" w:hAnsi="Arial" w:cs="Arial"/>
        </w:rPr>
        <w:t>Duty System Calendar</w:t>
      </w:r>
      <w:r w:rsidR="00743209">
        <w:rPr>
          <w:rFonts w:ascii="Arial" w:hAnsi="Arial" w:cs="Arial"/>
        </w:rPr>
        <w:t>.</w:t>
      </w:r>
    </w:p>
    <w:p w14:paraId="0E3B2EA9" w14:textId="77777777" w:rsidR="00465CD0" w:rsidRPr="004C21A0" w:rsidRDefault="00465CD0" w:rsidP="004C21A0">
      <w:pPr>
        <w:rPr>
          <w:rFonts w:ascii="Arial" w:hAnsi="Arial" w:cs="Arial"/>
        </w:rPr>
      </w:pPr>
    </w:p>
    <w:p w14:paraId="0E3B2EAA" w14:textId="77777777" w:rsidR="004C21A0" w:rsidRPr="00465CD0" w:rsidRDefault="004C21A0" w:rsidP="00AC105C">
      <w:pPr>
        <w:numPr>
          <w:ilvl w:val="0"/>
          <w:numId w:val="7"/>
        </w:numPr>
        <w:rPr>
          <w:rFonts w:ascii="Arial" w:hAnsi="Arial" w:cs="Arial"/>
        </w:rPr>
      </w:pPr>
      <w:r w:rsidRPr="00465CD0">
        <w:rPr>
          <w:rFonts w:ascii="Arial" w:hAnsi="Arial" w:cs="Arial"/>
        </w:rPr>
        <w:t>Provide accurate statistics for the planning and provision of the annual training and development programme</w:t>
      </w:r>
      <w:r w:rsidR="00BF31D5">
        <w:rPr>
          <w:rFonts w:ascii="Arial" w:hAnsi="Arial" w:cs="Arial"/>
        </w:rPr>
        <w:t>s.</w:t>
      </w:r>
      <w:r w:rsidRPr="00465CD0">
        <w:rPr>
          <w:rFonts w:ascii="Arial" w:hAnsi="Arial" w:cs="Arial"/>
        </w:rPr>
        <w:t xml:space="preserve"> </w:t>
      </w:r>
    </w:p>
    <w:p w14:paraId="0E3B2EAB" w14:textId="77777777" w:rsidR="004C21A0" w:rsidRPr="00CD3669" w:rsidRDefault="0081152B" w:rsidP="00CD3669">
      <w:pPr>
        <w:numPr>
          <w:ilvl w:val="0"/>
          <w:numId w:val="7"/>
        </w:numPr>
        <w:rPr>
          <w:rFonts w:ascii="Arial" w:hAnsi="Arial" w:cs="Arial"/>
          <w:b/>
        </w:rPr>
      </w:pPr>
      <w:r w:rsidRPr="0081152B">
        <w:rPr>
          <w:rFonts w:ascii="Arial" w:hAnsi="Arial" w:cs="Arial"/>
        </w:rPr>
        <w:t xml:space="preserve">Produce </w:t>
      </w:r>
      <w:r w:rsidR="004C21A0" w:rsidRPr="0081152B">
        <w:rPr>
          <w:rFonts w:ascii="Arial" w:hAnsi="Arial" w:cs="Arial"/>
        </w:rPr>
        <w:t xml:space="preserve">the </w:t>
      </w:r>
      <w:r w:rsidRPr="0081152B">
        <w:rPr>
          <w:rFonts w:ascii="Arial" w:hAnsi="Arial" w:cs="Arial"/>
        </w:rPr>
        <w:t>annual t</w:t>
      </w:r>
      <w:r w:rsidR="004C21A0" w:rsidRPr="0081152B">
        <w:rPr>
          <w:rFonts w:ascii="Arial" w:hAnsi="Arial" w:cs="Arial"/>
        </w:rPr>
        <w:t>raining programme</w:t>
      </w:r>
      <w:r w:rsidRPr="0081152B">
        <w:rPr>
          <w:rFonts w:ascii="Arial" w:hAnsi="Arial" w:cs="Arial"/>
        </w:rPr>
        <w:t xml:space="preserve"> and</w:t>
      </w:r>
      <w:r>
        <w:rPr>
          <w:rFonts w:ascii="Arial" w:hAnsi="Arial" w:cs="Arial"/>
        </w:rPr>
        <w:t xml:space="preserve"> d</w:t>
      </w:r>
      <w:r w:rsidR="004C21A0" w:rsidRPr="0081152B">
        <w:rPr>
          <w:rFonts w:ascii="Arial" w:hAnsi="Arial" w:cs="Arial"/>
        </w:rPr>
        <w:t>istribute the training programme to relevant staff within set deadlines</w:t>
      </w:r>
      <w:r w:rsidR="00BF31D5">
        <w:rPr>
          <w:rFonts w:ascii="Arial" w:hAnsi="Arial" w:cs="Arial"/>
        </w:rPr>
        <w:t>.</w:t>
      </w:r>
      <w:r w:rsidR="004C21A0" w:rsidRPr="0081152B">
        <w:rPr>
          <w:rFonts w:ascii="Arial" w:hAnsi="Arial" w:cs="Arial"/>
          <w:b/>
        </w:rPr>
        <w:tab/>
      </w:r>
    </w:p>
    <w:p w14:paraId="0E3B2EAC" w14:textId="77777777" w:rsidR="00465CD0" w:rsidRDefault="00465CD0" w:rsidP="00465CD0">
      <w:pPr>
        <w:rPr>
          <w:rFonts w:ascii="Arial" w:hAnsi="Arial" w:cs="Arial"/>
          <w:b/>
        </w:rPr>
      </w:pPr>
    </w:p>
    <w:p w14:paraId="0E3B2EAD" w14:textId="77777777" w:rsidR="00465CD0" w:rsidRDefault="00465CD0" w:rsidP="00465CD0">
      <w:pPr>
        <w:rPr>
          <w:rFonts w:ascii="Arial" w:hAnsi="Arial" w:cs="Arial"/>
        </w:rPr>
      </w:pPr>
      <w:r>
        <w:rPr>
          <w:rFonts w:ascii="Arial" w:hAnsi="Arial" w:cs="Arial"/>
        </w:rPr>
        <w:t>3.5</w:t>
      </w:r>
      <w:r w:rsidRPr="00465CD0">
        <w:rPr>
          <w:rFonts w:ascii="Arial" w:hAnsi="Arial" w:cs="Arial"/>
        </w:rPr>
        <w:tab/>
        <w:t>Budget</w:t>
      </w:r>
    </w:p>
    <w:p w14:paraId="0E3B2EAE" w14:textId="77777777" w:rsidR="00465CD0" w:rsidRPr="00465CD0" w:rsidRDefault="00465CD0" w:rsidP="00465CD0">
      <w:pPr>
        <w:rPr>
          <w:rFonts w:ascii="Arial" w:hAnsi="Arial" w:cs="Arial"/>
        </w:rPr>
      </w:pPr>
    </w:p>
    <w:p w14:paraId="0E3B2EAF" w14:textId="77777777" w:rsidR="00465CD0" w:rsidRPr="00465CD0" w:rsidRDefault="00465CD0" w:rsidP="00AC105C">
      <w:pPr>
        <w:numPr>
          <w:ilvl w:val="0"/>
          <w:numId w:val="9"/>
        </w:numPr>
        <w:rPr>
          <w:rFonts w:ascii="Arial" w:hAnsi="Arial" w:cs="Arial"/>
        </w:rPr>
      </w:pPr>
      <w:r w:rsidRPr="00465CD0">
        <w:rPr>
          <w:rFonts w:ascii="Arial" w:hAnsi="Arial" w:cs="Arial"/>
        </w:rPr>
        <w:t>Assist in the costing for the annual training programme</w:t>
      </w:r>
    </w:p>
    <w:p w14:paraId="0E3B2EB0" w14:textId="77777777" w:rsidR="00465CD0" w:rsidRPr="00465CD0" w:rsidRDefault="00465CD0" w:rsidP="00AC105C">
      <w:pPr>
        <w:numPr>
          <w:ilvl w:val="0"/>
          <w:numId w:val="9"/>
        </w:numPr>
        <w:rPr>
          <w:rFonts w:ascii="Arial" w:hAnsi="Arial" w:cs="Arial"/>
        </w:rPr>
      </w:pPr>
      <w:r w:rsidRPr="00465CD0">
        <w:rPr>
          <w:rFonts w:ascii="Arial" w:hAnsi="Arial" w:cs="Arial"/>
        </w:rPr>
        <w:t>Authorise course claim forms and be responsible for their timely submission</w:t>
      </w:r>
    </w:p>
    <w:p w14:paraId="0E3B2EB1" w14:textId="77777777" w:rsidR="00465CD0" w:rsidRPr="001A3749" w:rsidRDefault="00BF31D5" w:rsidP="00AC105C">
      <w:pPr>
        <w:numPr>
          <w:ilvl w:val="0"/>
          <w:numId w:val="9"/>
        </w:numPr>
        <w:rPr>
          <w:rFonts w:ascii="Arial" w:hAnsi="Arial" w:cs="Arial"/>
        </w:rPr>
      </w:pPr>
      <w:r w:rsidRPr="001A3749">
        <w:rPr>
          <w:rFonts w:ascii="Arial" w:hAnsi="Arial" w:cs="Arial"/>
        </w:rPr>
        <w:t xml:space="preserve">Process and </w:t>
      </w:r>
      <w:r w:rsidR="00465CD0" w:rsidRPr="001A3749">
        <w:rPr>
          <w:rFonts w:ascii="Arial" w:hAnsi="Arial" w:cs="Arial"/>
        </w:rPr>
        <w:t>Monitor invoice activity within scope of res</w:t>
      </w:r>
      <w:r w:rsidR="009E02DE" w:rsidRPr="001A3749">
        <w:rPr>
          <w:rFonts w:ascii="Arial" w:hAnsi="Arial" w:cs="Arial"/>
        </w:rPr>
        <w:t>ponsi</w:t>
      </w:r>
      <w:r w:rsidR="00465CD0" w:rsidRPr="001A3749">
        <w:rPr>
          <w:rFonts w:ascii="Arial" w:hAnsi="Arial" w:cs="Arial"/>
        </w:rPr>
        <w:t>bility</w:t>
      </w:r>
      <w:r w:rsidRPr="001A3749">
        <w:rPr>
          <w:rFonts w:ascii="Arial" w:hAnsi="Arial" w:cs="Arial"/>
        </w:rPr>
        <w:t xml:space="preserve"> and Service policy.</w:t>
      </w:r>
    </w:p>
    <w:p w14:paraId="0E3B2EB2" w14:textId="77777777" w:rsidR="00D6300A" w:rsidRPr="001A3749" w:rsidRDefault="00690690" w:rsidP="00AC105C">
      <w:pPr>
        <w:numPr>
          <w:ilvl w:val="0"/>
          <w:numId w:val="9"/>
        </w:numPr>
        <w:rPr>
          <w:rFonts w:ascii="Arial" w:hAnsi="Arial" w:cs="Arial"/>
        </w:rPr>
      </w:pPr>
      <w:r w:rsidRPr="001A3749">
        <w:rPr>
          <w:rFonts w:ascii="Arial" w:hAnsi="Arial" w:cs="Arial"/>
        </w:rPr>
        <w:t>Input and process monthly credit card transactions in line with financial processes.</w:t>
      </w:r>
    </w:p>
    <w:p w14:paraId="0E3B2EB3" w14:textId="77777777" w:rsidR="00C14071" w:rsidRDefault="00C14071" w:rsidP="004C21A0">
      <w:pPr>
        <w:tabs>
          <w:tab w:val="left" w:pos="709"/>
        </w:tabs>
        <w:ind w:left="705" w:hanging="705"/>
        <w:rPr>
          <w:rFonts w:ascii="Arial" w:hAnsi="Arial" w:cs="Arial"/>
          <w:szCs w:val="24"/>
        </w:rPr>
      </w:pPr>
    </w:p>
    <w:p w14:paraId="0E3B2EB4" w14:textId="77777777" w:rsidR="009E02DE" w:rsidRPr="001A3749" w:rsidRDefault="009E02DE" w:rsidP="004C21A0">
      <w:pPr>
        <w:tabs>
          <w:tab w:val="left" w:pos="709"/>
        </w:tabs>
        <w:ind w:left="705" w:hanging="705"/>
        <w:rPr>
          <w:rFonts w:ascii="Arial" w:hAnsi="Arial" w:cs="Arial"/>
          <w:szCs w:val="24"/>
        </w:rPr>
      </w:pPr>
      <w:r>
        <w:rPr>
          <w:rFonts w:ascii="Arial" w:hAnsi="Arial" w:cs="Arial"/>
          <w:szCs w:val="24"/>
        </w:rPr>
        <w:t>3.6</w:t>
      </w:r>
      <w:r>
        <w:rPr>
          <w:rFonts w:ascii="Arial" w:hAnsi="Arial" w:cs="Arial"/>
          <w:szCs w:val="24"/>
        </w:rPr>
        <w:tab/>
      </w:r>
      <w:r w:rsidRPr="001A3749">
        <w:rPr>
          <w:rFonts w:ascii="Arial" w:hAnsi="Arial" w:cs="Arial"/>
          <w:szCs w:val="24"/>
        </w:rPr>
        <w:t xml:space="preserve">Maintain </w:t>
      </w:r>
      <w:r w:rsidR="00BF31D5" w:rsidRPr="001A3749">
        <w:rPr>
          <w:rFonts w:ascii="Arial" w:hAnsi="Arial" w:cs="Arial"/>
          <w:szCs w:val="24"/>
        </w:rPr>
        <w:t>allocation of</w:t>
      </w:r>
      <w:r w:rsidRPr="001A3749">
        <w:rPr>
          <w:rFonts w:ascii="Arial" w:hAnsi="Arial" w:cs="Arial"/>
          <w:szCs w:val="24"/>
        </w:rPr>
        <w:t xml:space="preserve"> training resource</w:t>
      </w:r>
      <w:r w:rsidR="00BF31D5" w:rsidRPr="001A3749">
        <w:rPr>
          <w:rFonts w:ascii="Arial" w:hAnsi="Arial" w:cs="Arial"/>
          <w:szCs w:val="24"/>
        </w:rPr>
        <w:t>s</w:t>
      </w:r>
      <w:r w:rsidRPr="001A3749">
        <w:rPr>
          <w:rFonts w:ascii="Arial" w:hAnsi="Arial" w:cs="Arial"/>
          <w:szCs w:val="24"/>
        </w:rPr>
        <w:t xml:space="preserve"> and </w:t>
      </w:r>
      <w:r w:rsidR="00BF31D5" w:rsidRPr="001A3749">
        <w:rPr>
          <w:rFonts w:ascii="Arial" w:hAnsi="Arial" w:cs="Arial"/>
          <w:szCs w:val="24"/>
        </w:rPr>
        <w:t xml:space="preserve">the </w:t>
      </w:r>
      <w:r w:rsidR="00CD3669" w:rsidRPr="001A3749">
        <w:rPr>
          <w:rFonts w:ascii="Arial" w:hAnsi="Arial" w:cs="Arial"/>
          <w:szCs w:val="24"/>
        </w:rPr>
        <w:t>room booking system.</w:t>
      </w:r>
    </w:p>
    <w:p w14:paraId="0E3B2EB5" w14:textId="77777777" w:rsidR="00CD3669" w:rsidRPr="001A3749" w:rsidRDefault="00CD3669" w:rsidP="004C21A0">
      <w:pPr>
        <w:tabs>
          <w:tab w:val="left" w:pos="709"/>
        </w:tabs>
        <w:ind w:left="705" w:hanging="705"/>
        <w:rPr>
          <w:rFonts w:ascii="Arial" w:hAnsi="Arial" w:cs="Arial"/>
          <w:szCs w:val="24"/>
        </w:rPr>
      </w:pPr>
    </w:p>
    <w:p w14:paraId="0E3B2EB6" w14:textId="77777777" w:rsidR="003E6205" w:rsidRPr="001A3749" w:rsidRDefault="003E6205" w:rsidP="005A32E9">
      <w:pPr>
        <w:pStyle w:val="Outlinenumber"/>
        <w:ind w:left="0" w:firstLine="0"/>
        <w:rPr>
          <w:rFonts w:ascii="Arial" w:hAnsi="Arial" w:cs="Arial"/>
          <w:szCs w:val="24"/>
        </w:rPr>
      </w:pPr>
    </w:p>
    <w:p w14:paraId="0E3B2EB7" w14:textId="77777777" w:rsidR="009B2307" w:rsidRPr="00DC2382" w:rsidRDefault="00DC2382" w:rsidP="00DC2382">
      <w:pPr>
        <w:pStyle w:val="Heading1"/>
        <w:numPr>
          <w:ilvl w:val="0"/>
          <w:numId w:val="0"/>
        </w:numPr>
        <w:tabs>
          <w:tab w:val="clear" w:pos="432"/>
        </w:tabs>
        <w:spacing w:before="0" w:after="0"/>
        <w:rPr>
          <w:rFonts w:cs="Arial"/>
          <w:szCs w:val="28"/>
        </w:rPr>
      </w:pPr>
      <w:r w:rsidRPr="00DC2382">
        <w:rPr>
          <w:rFonts w:cs="Arial"/>
          <w:szCs w:val="28"/>
        </w:rPr>
        <w:t>4</w:t>
      </w:r>
      <w:r w:rsidRPr="00DC2382">
        <w:rPr>
          <w:rFonts w:cs="Arial"/>
          <w:szCs w:val="28"/>
        </w:rPr>
        <w:tab/>
      </w:r>
      <w:r w:rsidR="00B26D41" w:rsidRPr="00DC2382">
        <w:rPr>
          <w:rFonts w:cs="Arial"/>
          <w:szCs w:val="28"/>
        </w:rPr>
        <w:t xml:space="preserve">Other Tasks </w:t>
      </w:r>
    </w:p>
    <w:p w14:paraId="0E3B2EB8" w14:textId="77777777" w:rsidR="00263464" w:rsidRPr="00125D9A" w:rsidRDefault="00263464" w:rsidP="005A32E9">
      <w:pPr>
        <w:rPr>
          <w:rFonts w:ascii="Arial" w:hAnsi="Arial" w:cs="Arial"/>
          <w:szCs w:val="24"/>
        </w:rPr>
      </w:pPr>
    </w:p>
    <w:p w14:paraId="0E3B2EB9" w14:textId="77777777" w:rsidR="00C666C5" w:rsidRPr="00125D9A" w:rsidRDefault="00C666C5" w:rsidP="00C666C5">
      <w:pPr>
        <w:pStyle w:val="BodyTextIndent"/>
        <w:tabs>
          <w:tab w:val="left" w:pos="709"/>
        </w:tabs>
        <w:spacing w:after="0"/>
        <w:ind w:left="709" w:hanging="709"/>
        <w:rPr>
          <w:rFonts w:ascii="Arial" w:hAnsi="Arial" w:cs="Arial"/>
          <w:szCs w:val="24"/>
        </w:rPr>
      </w:pPr>
      <w:r w:rsidRPr="00125D9A">
        <w:rPr>
          <w:rFonts w:ascii="Arial" w:hAnsi="Arial" w:cs="Arial"/>
          <w:szCs w:val="24"/>
        </w:rPr>
        <w:t>4.1</w:t>
      </w:r>
      <w:r w:rsidRPr="00125D9A">
        <w:rPr>
          <w:rFonts w:ascii="Arial" w:hAnsi="Arial" w:cs="Arial"/>
          <w:szCs w:val="24"/>
        </w:rPr>
        <w:tab/>
        <w:t xml:space="preserve">To ensure that the Brigade policies on equality and diversity at work are implemented, </w:t>
      </w:r>
      <w:proofErr w:type="gramStart"/>
      <w:r w:rsidRPr="00125D9A">
        <w:rPr>
          <w:rFonts w:ascii="Arial" w:hAnsi="Arial" w:cs="Arial"/>
          <w:szCs w:val="24"/>
        </w:rPr>
        <w:t>monitored and adhered to at all times</w:t>
      </w:r>
      <w:proofErr w:type="gramEnd"/>
      <w:r w:rsidRPr="00125D9A">
        <w:rPr>
          <w:rFonts w:ascii="Arial" w:hAnsi="Arial" w:cs="Arial"/>
          <w:szCs w:val="24"/>
        </w:rPr>
        <w:t>, in order to achieve a working environment that promotes equality and diversity.  Be sensitive to the feelings and needs of others.</w:t>
      </w:r>
      <w:r w:rsidRPr="00125D9A">
        <w:rPr>
          <w:rFonts w:ascii="Arial" w:hAnsi="Arial" w:cs="Arial"/>
          <w:szCs w:val="24"/>
        </w:rPr>
        <w:br/>
      </w:r>
    </w:p>
    <w:p w14:paraId="0E3B2EBA"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4.2</w:t>
      </w:r>
      <w:r w:rsidRPr="00125D9A">
        <w:rPr>
          <w:rFonts w:ascii="Arial" w:hAnsi="Arial" w:cs="Arial"/>
          <w:szCs w:val="24"/>
        </w:rPr>
        <w:tab/>
        <w:t xml:space="preserve">To support the organisation in embedding the ‘core values’, </w:t>
      </w:r>
      <w:r w:rsidR="00BF31D5" w:rsidRPr="001A3749">
        <w:rPr>
          <w:rFonts w:ascii="Arial" w:hAnsi="Arial" w:cs="Arial"/>
          <w:szCs w:val="24"/>
        </w:rPr>
        <w:t>the Workplace Charter,</w:t>
      </w:r>
      <w:r w:rsidR="00BF31D5">
        <w:rPr>
          <w:rFonts w:ascii="Arial" w:hAnsi="Arial" w:cs="Arial"/>
          <w:color w:val="FF0000"/>
          <w:szCs w:val="24"/>
        </w:rPr>
        <w:t xml:space="preserve"> </w:t>
      </w:r>
      <w:r w:rsidRPr="00125D9A">
        <w:rPr>
          <w:rFonts w:ascii="Arial" w:hAnsi="Arial" w:cs="Arial"/>
          <w:szCs w:val="24"/>
        </w:rPr>
        <w:t>strategic aims and corporate objectives.</w:t>
      </w:r>
    </w:p>
    <w:p w14:paraId="0E3B2EBB" w14:textId="77777777" w:rsidR="00C666C5" w:rsidRPr="00125D9A" w:rsidRDefault="00C666C5" w:rsidP="00C666C5">
      <w:pPr>
        <w:pStyle w:val="NormalIndent2"/>
        <w:tabs>
          <w:tab w:val="left" w:pos="709"/>
        </w:tabs>
        <w:ind w:left="709" w:hanging="709"/>
        <w:rPr>
          <w:rFonts w:ascii="Arial" w:hAnsi="Arial" w:cs="Arial"/>
          <w:szCs w:val="24"/>
        </w:rPr>
      </w:pPr>
    </w:p>
    <w:p w14:paraId="0E3B2EBC"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lastRenderedPageBreak/>
        <w:t>4.3</w:t>
      </w:r>
      <w:r w:rsidRPr="00125D9A">
        <w:rPr>
          <w:rFonts w:ascii="Arial" w:hAnsi="Arial" w:cs="Arial"/>
          <w:szCs w:val="24"/>
        </w:rPr>
        <w:tab/>
        <w:t>To ensure all duties are carried out in accordance with the Authority’s IT Security Policy.</w:t>
      </w:r>
    </w:p>
    <w:p w14:paraId="0E3B2EBD" w14:textId="77777777" w:rsidR="00C666C5" w:rsidRPr="00125D9A" w:rsidRDefault="00C666C5" w:rsidP="00C666C5">
      <w:pPr>
        <w:pStyle w:val="NormalIndent2"/>
        <w:tabs>
          <w:tab w:val="left" w:pos="709"/>
        </w:tabs>
        <w:ind w:left="709" w:hanging="709"/>
        <w:rPr>
          <w:rFonts w:ascii="Arial" w:hAnsi="Arial" w:cs="Arial"/>
          <w:szCs w:val="24"/>
        </w:rPr>
      </w:pPr>
    </w:p>
    <w:p w14:paraId="0E3B2EBE"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4.4</w:t>
      </w:r>
      <w:r w:rsidRPr="00125D9A">
        <w:rPr>
          <w:rFonts w:ascii="Arial" w:hAnsi="Arial" w:cs="Arial"/>
          <w:szCs w:val="24"/>
        </w:rPr>
        <w:tab/>
        <w:t xml:space="preserve">To comply with the Health and Safety responsibilities set out in Appendix A to this job description. </w:t>
      </w:r>
    </w:p>
    <w:p w14:paraId="0E3B2EBF" w14:textId="77777777" w:rsidR="00C666C5" w:rsidRPr="00125D9A" w:rsidRDefault="00C666C5" w:rsidP="00C666C5">
      <w:pPr>
        <w:pStyle w:val="NormalIndent2"/>
        <w:tabs>
          <w:tab w:val="left" w:pos="709"/>
        </w:tabs>
        <w:ind w:left="709" w:hanging="709"/>
        <w:rPr>
          <w:rFonts w:ascii="Arial" w:hAnsi="Arial" w:cs="Arial"/>
          <w:szCs w:val="24"/>
        </w:rPr>
      </w:pPr>
    </w:p>
    <w:p w14:paraId="0E3B2EC0"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4.5</w:t>
      </w:r>
      <w:r w:rsidRPr="00125D9A">
        <w:rPr>
          <w:rFonts w:ascii="Arial" w:hAnsi="Arial" w:cs="Arial"/>
          <w:szCs w:val="24"/>
        </w:rPr>
        <w:tab/>
        <w:t>To assist in the implementation of the Authority’s Service Plan and in the achievement of the objectives for the Authority as a whole.</w:t>
      </w:r>
    </w:p>
    <w:p w14:paraId="0E3B2EC1" w14:textId="77777777" w:rsidR="00C666C5" w:rsidRPr="00125D9A" w:rsidRDefault="00C666C5" w:rsidP="00C666C5">
      <w:pPr>
        <w:pStyle w:val="NormalIndent2"/>
        <w:tabs>
          <w:tab w:val="left" w:pos="709"/>
        </w:tabs>
        <w:ind w:left="709" w:hanging="709"/>
        <w:rPr>
          <w:rFonts w:ascii="Arial" w:hAnsi="Arial" w:cs="Arial"/>
          <w:szCs w:val="24"/>
        </w:rPr>
      </w:pPr>
    </w:p>
    <w:p w14:paraId="0E3B2EC2"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4.6</w:t>
      </w:r>
      <w:r w:rsidRPr="00125D9A">
        <w:rPr>
          <w:rFonts w:ascii="Arial" w:hAnsi="Arial" w:cs="Arial"/>
          <w:szCs w:val="24"/>
        </w:rPr>
        <w:tab/>
        <w:t>Ensuring information is securely maintained and treated confidentially in accordance with Service policy, the Data Protection Act and other Information Acts.</w:t>
      </w:r>
    </w:p>
    <w:p w14:paraId="0E3B2EC3" w14:textId="77777777" w:rsidR="00C666C5" w:rsidRPr="00125D9A" w:rsidRDefault="00C666C5" w:rsidP="00C666C5">
      <w:pPr>
        <w:pStyle w:val="NormalIndent2"/>
        <w:tabs>
          <w:tab w:val="left" w:pos="709"/>
        </w:tabs>
        <w:ind w:left="709" w:hanging="709"/>
        <w:rPr>
          <w:rFonts w:ascii="Arial" w:hAnsi="Arial" w:cs="Arial"/>
          <w:szCs w:val="24"/>
        </w:rPr>
      </w:pPr>
    </w:p>
    <w:p w14:paraId="0E3B2EC4"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4.7</w:t>
      </w:r>
      <w:r w:rsidRPr="00125D9A">
        <w:rPr>
          <w:rFonts w:ascii="Arial" w:hAnsi="Arial" w:cs="Arial"/>
          <w:szCs w:val="24"/>
        </w:rPr>
        <w:tab/>
        <w:t>The post holder will be expected to become involved in and to respond effectively to the changing requirements of the Auth</w:t>
      </w:r>
      <w:r w:rsidR="009E02DE">
        <w:rPr>
          <w:rFonts w:ascii="Arial" w:hAnsi="Arial" w:cs="Arial"/>
          <w:szCs w:val="24"/>
        </w:rPr>
        <w:t>ority.</w:t>
      </w:r>
    </w:p>
    <w:p w14:paraId="0E3B2EC5"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4.8</w:t>
      </w:r>
      <w:r w:rsidRPr="00125D9A">
        <w:rPr>
          <w:rFonts w:ascii="Arial" w:hAnsi="Arial" w:cs="Arial"/>
          <w:szCs w:val="24"/>
        </w:rPr>
        <w:tab/>
        <w:t>To make an effective contribution to the corporate aims of the Fire Authority.</w:t>
      </w:r>
    </w:p>
    <w:p w14:paraId="0E3B2EC6" w14:textId="77777777" w:rsidR="00C666C5" w:rsidRPr="00125D9A" w:rsidRDefault="00C666C5" w:rsidP="00C666C5">
      <w:pPr>
        <w:pStyle w:val="NormalIndent2"/>
        <w:tabs>
          <w:tab w:val="left" w:pos="709"/>
        </w:tabs>
        <w:ind w:left="709" w:hanging="709"/>
        <w:rPr>
          <w:rFonts w:ascii="Arial" w:hAnsi="Arial" w:cs="Arial"/>
          <w:szCs w:val="24"/>
        </w:rPr>
      </w:pPr>
    </w:p>
    <w:p w14:paraId="0E3B2EC7"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4.9</w:t>
      </w:r>
      <w:r w:rsidRPr="00125D9A">
        <w:rPr>
          <w:rFonts w:ascii="Arial" w:hAnsi="Arial" w:cs="Arial"/>
          <w:szCs w:val="24"/>
        </w:rPr>
        <w:tab/>
        <w:t>Maintain proper administrative procedures and records in accordance with Service policy, orders and instructions including documenting and recording work activity.</w:t>
      </w:r>
    </w:p>
    <w:p w14:paraId="0E3B2EC8" w14:textId="77777777" w:rsidR="00C666C5" w:rsidRPr="00125D9A" w:rsidRDefault="00C666C5" w:rsidP="00C666C5">
      <w:pPr>
        <w:pStyle w:val="NormalIndent2"/>
        <w:tabs>
          <w:tab w:val="left" w:pos="709"/>
        </w:tabs>
        <w:ind w:left="709" w:hanging="709"/>
        <w:rPr>
          <w:rFonts w:ascii="Arial" w:hAnsi="Arial" w:cs="Arial"/>
          <w:szCs w:val="24"/>
        </w:rPr>
      </w:pPr>
    </w:p>
    <w:p w14:paraId="0E3B2EC9" w14:textId="77777777" w:rsidR="00C666C5" w:rsidRPr="00125D9A" w:rsidRDefault="00C666C5" w:rsidP="00C666C5">
      <w:pPr>
        <w:pStyle w:val="NormalIndent2"/>
        <w:tabs>
          <w:tab w:val="left" w:pos="709"/>
        </w:tabs>
        <w:ind w:left="709" w:hanging="709"/>
        <w:rPr>
          <w:rFonts w:ascii="Arial" w:hAnsi="Arial" w:cs="Arial"/>
          <w:szCs w:val="24"/>
        </w:rPr>
      </w:pPr>
      <w:r w:rsidRPr="00125D9A">
        <w:rPr>
          <w:rFonts w:ascii="Arial" w:hAnsi="Arial" w:cs="Arial"/>
          <w:szCs w:val="24"/>
        </w:rPr>
        <w:t>4.10</w:t>
      </w:r>
      <w:r w:rsidRPr="00125D9A">
        <w:rPr>
          <w:rFonts w:ascii="Arial" w:hAnsi="Arial" w:cs="Arial"/>
          <w:szCs w:val="24"/>
        </w:rPr>
        <w:tab/>
        <w:t>Ensure that any defect of Service premises, accommodation, furnishings, vehicles fixtures and fittings are reported in accordance with specified procedures.</w:t>
      </w:r>
    </w:p>
    <w:p w14:paraId="0E3B2ECA" w14:textId="77777777" w:rsidR="00C666C5" w:rsidRPr="00125D9A" w:rsidRDefault="00C666C5" w:rsidP="00C666C5">
      <w:pPr>
        <w:tabs>
          <w:tab w:val="left" w:pos="709"/>
        </w:tabs>
        <w:ind w:left="709" w:hanging="709"/>
        <w:rPr>
          <w:rFonts w:ascii="Arial" w:hAnsi="Arial" w:cs="Arial"/>
          <w:szCs w:val="24"/>
        </w:rPr>
      </w:pPr>
    </w:p>
    <w:p w14:paraId="0E3B2ECB" w14:textId="77777777" w:rsidR="00C666C5" w:rsidRDefault="00137FEA" w:rsidP="00C666C5">
      <w:pPr>
        <w:pStyle w:val="NormalIndent2"/>
        <w:tabs>
          <w:tab w:val="left" w:pos="709"/>
        </w:tabs>
        <w:ind w:left="709" w:hanging="709"/>
        <w:rPr>
          <w:rFonts w:ascii="Arial" w:hAnsi="Arial" w:cs="Arial"/>
          <w:szCs w:val="24"/>
        </w:rPr>
      </w:pPr>
      <w:r>
        <w:rPr>
          <w:rFonts w:ascii="Arial" w:hAnsi="Arial" w:cs="Arial"/>
          <w:szCs w:val="24"/>
        </w:rPr>
        <w:t>4.11</w:t>
      </w:r>
      <w:r w:rsidR="00C666C5" w:rsidRPr="00125D9A">
        <w:rPr>
          <w:rFonts w:ascii="Arial" w:hAnsi="Arial" w:cs="Arial"/>
          <w:szCs w:val="24"/>
        </w:rPr>
        <w:tab/>
        <w:t xml:space="preserve">To carry out such other duties as may be directed, commensurate with the grading of the post. </w:t>
      </w:r>
    </w:p>
    <w:p w14:paraId="0E3B2ECC" w14:textId="77777777" w:rsidR="00CD3669" w:rsidRDefault="00CD3669" w:rsidP="00C666C5">
      <w:pPr>
        <w:pStyle w:val="NormalIndent2"/>
        <w:tabs>
          <w:tab w:val="left" w:pos="709"/>
        </w:tabs>
        <w:ind w:left="709" w:hanging="709"/>
        <w:rPr>
          <w:rFonts w:ascii="Arial" w:hAnsi="Arial" w:cs="Arial"/>
          <w:szCs w:val="24"/>
        </w:rPr>
      </w:pPr>
    </w:p>
    <w:p w14:paraId="0E3B2ECD" w14:textId="77777777" w:rsidR="00CD3669" w:rsidRDefault="00CD3669" w:rsidP="00C666C5">
      <w:pPr>
        <w:pStyle w:val="NormalIndent2"/>
        <w:tabs>
          <w:tab w:val="left" w:pos="709"/>
        </w:tabs>
        <w:ind w:left="709" w:hanging="709"/>
        <w:rPr>
          <w:rFonts w:ascii="Arial" w:hAnsi="Arial" w:cs="Arial"/>
          <w:szCs w:val="24"/>
        </w:rPr>
      </w:pPr>
    </w:p>
    <w:p w14:paraId="0E3B2ECE" w14:textId="77777777" w:rsidR="003A270E" w:rsidRPr="003A270E" w:rsidRDefault="00743209" w:rsidP="00743209">
      <w:pPr>
        <w:pStyle w:val="NormalIndent2"/>
        <w:tabs>
          <w:tab w:val="left" w:pos="709"/>
        </w:tabs>
        <w:ind w:left="709" w:hanging="709"/>
        <w:rPr>
          <w:rFonts w:ascii="Arial" w:hAnsi="Arial" w:cs="Arial"/>
          <w:b/>
          <w:sz w:val="28"/>
          <w:szCs w:val="28"/>
        </w:rPr>
      </w:pPr>
      <w:r>
        <w:rPr>
          <w:rFonts w:ascii="Arial" w:hAnsi="Arial" w:cs="Arial"/>
          <w:szCs w:val="24"/>
        </w:rPr>
        <w:br w:type="page"/>
      </w:r>
      <w:r w:rsidR="003A270E" w:rsidRPr="003A270E">
        <w:rPr>
          <w:rFonts w:ascii="Arial" w:hAnsi="Arial" w:cs="Arial"/>
          <w:b/>
          <w:sz w:val="28"/>
          <w:szCs w:val="28"/>
        </w:rPr>
        <w:lastRenderedPageBreak/>
        <w:t>5.</w:t>
      </w:r>
      <w:r w:rsidR="003A270E" w:rsidRPr="003A270E">
        <w:rPr>
          <w:rFonts w:ascii="Arial" w:hAnsi="Arial" w:cs="Arial"/>
          <w:b/>
          <w:sz w:val="28"/>
          <w:szCs w:val="28"/>
        </w:rPr>
        <w:tab/>
        <w:t>A</w:t>
      </w:r>
      <w:r w:rsidR="000A16D6">
        <w:rPr>
          <w:rFonts w:ascii="Arial" w:hAnsi="Arial" w:cs="Arial"/>
          <w:b/>
          <w:sz w:val="28"/>
          <w:szCs w:val="28"/>
        </w:rPr>
        <w:t>nalysis</w:t>
      </w:r>
      <w:r w:rsidR="003A270E" w:rsidRPr="003A270E">
        <w:rPr>
          <w:rFonts w:ascii="Arial" w:hAnsi="Arial" w:cs="Arial"/>
          <w:b/>
          <w:sz w:val="28"/>
          <w:szCs w:val="28"/>
        </w:rPr>
        <w:t xml:space="preserve"> </w:t>
      </w:r>
      <w:r w:rsidR="000A16D6">
        <w:rPr>
          <w:rFonts w:ascii="Arial" w:hAnsi="Arial" w:cs="Arial"/>
          <w:b/>
          <w:sz w:val="28"/>
          <w:szCs w:val="28"/>
        </w:rPr>
        <w:t>of performance requirements</w:t>
      </w:r>
      <w:r w:rsidR="003A270E" w:rsidRPr="003A270E">
        <w:rPr>
          <w:rFonts w:ascii="Arial" w:hAnsi="Arial" w:cs="Arial"/>
          <w:b/>
          <w:sz w:val="28"/>
          <w:szCs w:val="28"/>
        </w:rPr>
        <w:t xml:space="preserve"> </w:t>
      </w:r>
      <w:r w:rsidR="000A16D6">
        <w:rPr>
          <w:rFonts w:ascii="Arial" w:hAnsi="Arial" w:cs="Arial"/>
          <w:b/>
          <w:sz w:val="28"/>
          <w:szCs w:val="28"/>
        </w:rPr>
        <w:t>and</w:t>
      </w:r>
      <w:r w:rsidR="003A270E" w:rsidRPr="003A270E">
        <w:rPr>
          <w:rFonts w:ascii="Arial" w:hAnsi="Arial" w:cs="Arial"/>
          <w:b/>
          <w:sz w:val="28"/>
          <w:szCs w:val="28"/>
        </w:rPr>
        <w:t xml:space="preserve"> </w:t>
      </w:r>
      <w:r w:rsidR="000A16D6">
        <w:rPr>
          <w:rFonts w:ascii="Arial" w:hAnsi="Arial" w:cs="Arial"/>
          <w:b/>
          <w:sz w:val="28"/>
          <w:szCs w:val="28"/>
        </w:rPr>
        <w:t>condit</w:t>
      </w:r>
      <w:r w:rsidR="00CD3669">
        <w:rPr>
          <w:rFonts w:ascii="Arial" w:hAnsi="Arial" w:cs="Arial"/>
          <w:b/>
          <w:sz w:val="28"/>
          <w:szCs w:val="28"/>
        </w:rPr>
        <w:t>i</w:t>
      </w:r>
      <w:r w:rsidR="000A16D6">
        <w:rPr>
          <w:rFonts w:ascii="Arial" w:hAnsi="Arial" w:cs="Arial"/>
          <w:b/>
          <w:sz w:val="28"/>
          <w:szCs w:val="28"/>
        </w:rPr>
        <w:t>ons</w:t>
      </w:r>
    </w:p>
    <w:p w14:paraId="0E3B2ECF" w14:textId="77777777" w:rsidR="003A270E" w:rsidRPr="003A270E" w:rsidRDefault="003A270E" w:rsidP="003A270E">
      <w:pPr>
        <w:rPr>
          <w:rFonts w:ascii="Arial" w:hAnsi="Arial" w:cs="Arial"/>
        </w:rPr>
      </w:pPr>
    </w:p>
    <w:p w14:paraId="0E3B2ED0" w14:textId="77777777" w:rsidR="003A270E" w:rsidRPr="003A270E" w:rsidRDefault="003A270E" w:rsidP="003A270E">
      <w:pPr>
        <w:rPr>
          <w:rFonts w:ascii="Arial" w:hAnsi="Arial" w:cs="Arial"/>
        </w:rPr>
      </w:pPr>
      <w:r>
        <w:rPr>
          <w:rFonts w:ascii="Arial" w:hAnsi="Arial" w:cs="Arial"/>
        </w:rPr>
        <w:t>5.1</w:t>
      </w:r>
      <w:r w:rsidRPr="003A270E">
        <w:rPr>
          <w:rFonts w:ascii="Arial" w:hAnsi="Arial" w:cs="Arial"/>
        </w:rPr>
        <w:tab/>
      </w:r>
      <w:r w:rsidRPr="003A270E">
        <w:rPr>
          <w:rFonts w:ascii="Arial" w:hAnsi="Arial" w:cs="Arial"/>
          <w:b/>
        </w:rPr>
        <w:t>Contacts</w:t>
      </w:r>
    </w:p>
    <w:p w14:paraId="0E3B2ED1" w14:textId="77777777" w:rsidR="003A270E" w:rsidRPr="003A270E" w:rsidRDefault="003A270E" w:rsidP="003A270E">
      <w:pPr>
        <w:ind w:firstLine="720"/>
        <w:rPr>
          <w:rFonts w:ascii="Arial" w:hAnsi="Arial" w:cs="Arial"/>
          <w:b/>
        </w:rPr>
      </w:pPr>
      <w:r w:rsidRPr="003A270E">
        <w:rPr>
          <w:rFonts w:ascii="Arial" w:hAnsi="Arial" w:cs="Arial"/>
          <w:b/>
        </w:rPr>
        <w:t>In Own Department</w:t>
      </w:r>
    </w:p>
    <w:p w14:paraId="0E3B2ED2" w14:textId="77777777" w:rsidR="003A270E" w:rsidRDefault="003A270E" w:rsidP="003A270E">
      <w:pPr>
        <w:ind w:left="720" w:hanging="720"/>
        <w:rPr>
          <w:rFonts w:ascii="Arial" w:hAnsi="Arial" w:cs="Arial"/>
        </w:rPr>
      </w:pPr>
      <w:r w:rsidRPr="003A270E">
        <w:rPr>
          <w:rFonts w:ascii="Arial" w:hAnsi="Arial" w:cs="Arial"/>
        </w:rPr>
        <w:tab/>
        <w:t xml:space="preserve">Regular contact will be made with colleagues in the Training section and with officers at different levels in other sections of the Fire Service.  </w:t>
      </w:r>
    </w:p>
    <w:p w14:paraId="0E3B2ED3" w14:textId="77777777" w:rsidR="003A270E" w:rsidRDefault="003A270E" w:rsidP="003A270E">
      <w:pPr>
        <w:ind w:left="720" w:hanging="720"/>
        <w:rPr>
          <w:rFonts w:ascii="Arial" w:hAnsi="Arial" w:cs="Arial"/>
        </w:rPr>
      </w:pPr>
    </w:p>
    <w:p w14:paraId="0E3B2ED4" w14:textId="77777777" w:rsidR="003A270E" w:rsidRPr="003A270E" w:rsidRDefault="003A270E" w:rsidP="003A270E">
      <w:pPr>
        <w:ind w:left="720"/>
        <w:rPr>
          <w:rFonts w:ascii="Arial" w:hAnsi="Arial" w:cs="Arial"/>
          <w:b/>
        </w:rPr>
      </w:pPr>
      <w:r w:rsidRPr="003A270E">
        <w:rPr>
          <w:rFonts w:ascii="Arial" w:hAnsi="Arial" w:cs="Arial"/>
          <w:b/>
        </w:rPr>
        <w:t>Outside the Authority</w:t>
      </w:r>
    </w:p>
    <w:p w14:paraId="0E3B2ED5" w14:textId="77777777" w:rsidR="003A270E" w:rsidRPr="003A270E" w:rsidRDefault="003A270E" w:rsidP="003A270E">
      <w:pPr>
        <w:ind w:left="720"/>
        <w:rPr>
          <w:rFonts w:ascii="Arial" w:hAnsi="Arial" w:cs="Arial"/>
        </w:rPr>
      </w:pPr>
      <w:r w:rsidRPr="003A270E">
        <w:rPr>
          <w:rFonts w:ascii="Arial" w:hAnsi="Arial" w:cs="Arial"/>
        </w:rPr>
        <w:t xml:space="preserve">The postholder will have regular contact with </w:t>
      </w:r>
      <w:r>
        <w:rPr>
          <w:rFonts w:ascii="Arial" w:hAnsi="Arial" w:cs="Arial"/>
        </w:rPr>
        <w:t>external</w:t>
      </w:r>
      <w:r w:rsidRPr="003A270E">
        <w:rPr>
          <w:rFonts w:ascii="Arial" w:hAnsi="Arial" w:cs="Arial"/>
        </w:rPr>
        <w:t xml:space="preserve"> training providers and providers of other services</w:t>
      </w:r>
      <w:r>
        <w:rPr>
          <w:rFonts w:ascii="Arial" w:hAnsi="Arial" w:cs="Arial"/>
        </w:rPr>
        <w:t>/products</w:t>
      </w:r>
      <w:r w:rsidRPr="003A270E">
        <w:rPr>
          <w:rFonts w:ascii="Arial" w:hAnsi="Arial" w:cs="Arial"/>
        </w:rPr>
        <w:t>.</w:t>
      </w:r>
      <w:r>
        <w:rPr>
          <w:rFonts w:ascii="Arial" w:hAnsi="Arial" w:cs="Arial"/>
        </w:rPr>
        <w:t xml:space="preserve">  The postholder will also be responsible for reporting system faults to the external provider.</w:t>
      </w:r>
    </w:p>
    <w:p w14:paraId="0E3B2ED6" w14:textId="77777777" w:rsidR="003A270E" w:rsidRPr="003A270E" w:rsidRDefault="003A270E" w:rsidP="003A270E">
      <w:pPr>
        <w:rPr>
          <w:rFonts w:ascii="Arial" w:hAnsi="Arial" w:cs="Arial"/>
        </w:rPr>
      </w:pPr>
    </w:p>
    <w:p w14:paraId="0E3B2ED7" w14:textId="77777777" w:rsidR="003A270E" w:rsidRPr="003A270E" w:rsidRDefault="003A270E" w:rsidP="003A270E">
      <w:pPr>
        <w:ind w:left="720" w:hanging="720"/>
        <w:rPr>
          <w:rFonts w:ascii="Arial" w:hAnsi="Arial" w:cs="Arial"/>
          <w:b/>
        </w:rPr>
      </w:pPr>
      <w:r>
        <w:rPr>
          <w:rFonts w:ascii="Arial" w:hAnsi="Arial" w:cs="Arial"/>
        </w:rPr>
        <w:t>5.2</w:t>
      </w:r>
      <w:r w:rsidRPr="003A270E">
        <w:rPr>
          <w:rFonts w:ascii="Arial" w:hAnsi="Arial" w:cs="Arial"/>
        </w:rPr>
        <w:tab/>
      </w:r>
      <w:r w:rsidRPr="003A270E">
        <w:rPr>
          <w:rFonts w:ascii="Arial" w:hAnsi="Arial" w:cs="Arial"/>
          <w:b/>
        </w:rPr>
        <w:t>Supervision</w:t>
      </w:r>
    </w:p>
    <w:p w14:paraId="0E3B2ED8" w14:textId="77777777" w:rsidR="003A270E" w:rsidRPr="003A270E" w:rsidRDefault="003A270E" w:rsidP="003A270E">
      <w:pPr>
        <w:ind w:left="720" w:hanging="720"/>
        <w:rPr>
          <w:rFonts w:ascii="Arial" w:hAnsi="Arial" w:cs="Arial"/>
        </w:rPr>
      </w:pPr>
      <w:r w:rsidRPr="003A270E">
        <w:rPr>
          <w:rFonts w:ascii="Arial" w:hAnsi="Arial" w:cs="Arial"/>
        </w:rPr>
        <w:tab/>
        <w:t>The postholder will work under supervision and will also be responsible for offering guidance and support and demonstrate tasks to others</w:t>
      </w:r>
      <w:r>
        <w:rPr>
          <w:rFonts w:ascii="Arial" w:hAnsi="Arial" w:cs="Arial"/>
        </w:rPr>
        <w:t xml:space="preserve"> within their team</w:t>
      </w:r>
      <w:r w:rsidRPr="003A270E">
        <w:rPr>
          <w:rFonts w:ascii="Arial" w:hAnsi="Arial" w:cs="Arial"/>
        </w:rPr>
        <w:t>.</w:t>
      </w:r>
    </w:p>
    <w:p w14:paraId="0E3B2ED9" w14:textId="77777777" w:rsidR="003A270E" w:rsidRPr="003A270E" w:rsidRDefault="003A270E" w:rsidP="003A270E">
      <w:pPr>
        <w:rPr>
          <w:rFonts w:ascii="Arial" w:hAnsi="Arial" w:cs="Arial"/>
          <w:b/>
          <w:sz w:val="28"/>
        </w:rPr>
      </w:pPr>
    </w:p>
    <w:p w14:paraId="0E3B2EDA" w14:textId="77777777" w:rsidR="003A270E" w:rsidRPr="003A270E" w:rsidRDefault="003A270E" w:rsidP="003A270E">
      <w:pPr>
        <w:rPr>
          <w:rFonts w:ascii="Arial" w:hAnsi="Arial" w:cs="Arial"/>
        </w:rPr>
      </w:pPr>
      <w:r>
        <w:rPr>
          <w:rFonts w:ascii="Arial" w:hAnsi="Arial" w:cs="Arial"/>
        </w:rPr>
        <w:t>5.3</w:t>
      </w:r>
      <w:r w:rsidRPr="003A270E">
        <w:rPr>
          <w:rFonts w:ascii="Arial" w:hAnsi="Arial" w:cs="Arial"/>
        </w:rPr>
        <w:tab/>
      </w:r>
      <w:r w:rsidRPr="003A270E">
        <w:rPr>
          <w:rFonts w:ascii="Arial" w:hAnsi="Arial" w:cs="Arial"/>
          <w:b/>
        </w:rPr>
        <w:t>Complexity</w:t>
      </w:r>
    </w:p>
    <w:p w14:paraId="0E3B2EDB" w14:textId="77777777" w:rsidR="003A270E" w:rsidRPr="003A270E" w:rsidRDefault="003A270E" w:rsidP="003A270E">
      <w:pPr>
        <w:ind w:left="720" w:hanging="720"/>
        <w:rPr>
          <w:rFonts w:ascii="Arial" w:hAnsi="Arial" w:cs="Arial"/>
        </w:rPr>
      </w:pPr>
      <w:r w:rsidRPr="003A270E">
        <w:rPr>
          <w:rFonts w:ascii="Arial" w:hAnsi="Arial" w:cs="Arial"/>
        </w:rPr>
        <w:tab/>
        <w:t xml:space="preserve">The work generally involves the straightforward application of readily understood rules and procedures, but on occasions is required to deal with complex tasks.  The postholder generally gives information on and deals with </w:t>
      </w:r>
      <w:proofErr w:type="spellStart"/>
      <w:r w:rsidRPr="003A270E">
        <w:rPr>
          <w:rFonts w:ascii="Arial" w:hAnsi="Arial" w:cs="Arial"/>
        </w:rPr>
        <w:t>well established</w:t>
      </w:r>
      <w:proofErr w:type="spellEnd"/>
      <w:r w:rsidRPr="003A270E">
        <w:rPr>
          <w:rFonts w:ascii="Arial" w:hAnsi="Arial" w:cs="Arial"/>
        </w:rPr>
        <w:t xml:space="preserve"> and routine administration matters.</w:t>
      </w:r>
    </w:p>
    <w:p w14:paraId="0E3B2EDC" w14:textId="77777777" w:rsidR="003A270E" w:rsidRPr="003A270E" w:rsidRDefault="003A270E" w:rsidP="003A270E">
      <w:pPr>
        <w:rPr>
          <w:rFonts w:ascii="Arial" w:hAnsi="Arial" w:cs="Arial"/>
        </w:rPr>
      </w:pPr>
    </w:p>
    <w:p w14:paraId="0E3B2EDD" w14:textId="77777777" w:rsidR="003A270E" w:rsidRPr="003A270E" w:rsidRDefault="003A270E" w:rsidP="003A270E">
      <w:pPr>
        <w:rPr>
          <w:rFonts w:ascii="Arial" w:hAnsi="Arial" w:cs="Arial"/>
        </w:rPr>
      </w:pPr>
      <w:r>
        <w:rPr>
          <w:rFonts w:ascii="Arial" w:hAnsi="Arial" w:cs="Arial"/>
        </w:rPr>
        <w:t>5.4</w:t>
      </w:r>
      <w:r w:rsidRPr="003A270E">
        <w:rPr>
          <w:rFonts w:ascii="Arial" w:hAnsi="Arial" w:cs="Arial"/>
        </w:rPr>
        <w:tab/>
      </w:r>
      <w:r w:rsidRPr="003A270E">
        <w:rPr>
          <w:rFonts w:ascii="Arial" w:hAnsi="Arial" w:cs="Arial"/>
          <w:b/>
        </w:rPr>
        <w:t>Demands</w:t>
      </w:r>
    </w:p>
    <w:p w14:paraId="0E3B2EDE" w14:textId="77777777" w:rsidR="003A270E" w:rsidRPr="003A270E" w:rsidRDefault="003A270E" w:rsidP="003A270E">
      <w:pPr>
        <w:ind w:left="720" w:hanging="720"/>
        <w:rPr>
          <w:rFonts w:ascii="Arial" w:hAnsi="Arial" w:cs="Arial"/>
        </w:rPr>
      </w:pPr>
      <w:r w:rsidRPr="003A270E">
        <w:rPr>
          <w:rFonts w:ascii="Arial" w:hAnsi="Arial" w:cs="Arial"/>
        </w:rPr>
        <w:tab/>
        <w:t>Working to deadlines is a feature of the job as is dealing with conflicting demands.  Enhanced mental attention is required and the postholder is free to determine his/her own priorities.</w:t>
      </w:r>
    </w:p>
    <w:p w14:paraId="0E3B2EDF" w14:textId="77777777" w:rsidR="003A270E" w:rsidRPr="003A270E" w:rsidRDefault="003A270E" w:rsidP="003A270E">
      <w:pPr>
        <w:ind w:left="720" w:hanging="720"/>
        <w:rPr>
          <w:rFonts w:ascii="Arial" w:hAnsi="Arial" w:cs="Arial"/>
        </w:rPr>
      </w:pPr>
    </w:p>
    <w:p w14:paraId="0E3B2EE0" w14:textId="77777777" w:rsidR="003A270E" w:rsidRPr="003A270E" w:rsidRDefault="003A270E" w:rsidP="003A270E">
      <w:pPr>
        <w:ind w:left="720" w:hanging="720"/>
        <w:rPr>
          <w:rFonts w:ascii="Arial" w:hAnsi="Arial" w:cs="Arial"/>
        </w:rPr>
      </w:pPr>
      <w:r>
        <w:rPr>
          <w:rFonts w:ascii="Arial" w:hAnsi="Arial" w:cs="Arial"/>
        </w:rPr>
        <w:t>5.5</w:t>
      </w:r>
      <w:r w:rsidRPr="003A270E">
        <w:rPr>
          <w:rFonts w:ascii="Arial" w:hAnsi="Arial" w:cs="Arial"/>
        </w:rPr>
        <w:tab/>
      </w:r>
      <w:r w:rsidRPr="003A270E">
        <w:rPr>
          <w:rFonts w:ascii="Arial" w:hAnsi="Arial" w:cs="Arial"/>
          <w:b/>
        </w:rPr>
        <w:t>Responsibilities</w:t>
      </w:r>
    </w:p>
    <w:p w14:paraId="0E3B2EE1" w14:textId="77777777" w:rsidR="003A270E" w:rsidRPr="003A270E" w:rsidRDefault="003A270E" w:rsidP="003A270E">
      <w:pPr>
        <w:ind w:left="720" w:hanging="720"/>
        <w:rPr>
          <w:rFonts w:ascii="Arial" w:hAnsi="Arial" w:cs="Arial"/>
          <w:b/>
          <w:sz w:val="28"/>
        </w:rPr>
      </w:pPr>
      <w:r w:rsidRPr="003A270E">
        <w:rPr>
          <w:rFonts w:ascii="Arial" w:hAnsi="Arial" w:cs="Arial"/>
        </w:rPr>
        <w:tab/>
        <w:t>The postholder has limited financial responsibilities as set out above.  These responsibilities require a high level of care, accuracy and security from the postholder.  The postholder is responsible for manual and/or computer information or systems and is personally responsible for the safekeeping or security of a restricted range of equipment</w:t>
      </w:r>
    </w:p>
    <w:p w14:paraId="0E3B2EE2" w14:textId="77777777" w:rsidR="00A077E9" w:rsidRDefault="00A077E9" w:rsidP="00DC2382">
      <w:pPr>
        <w:pStyle w:val="NormalIndent2"/>
        <w:ind w:left="0"/>
        <w:rPr>
          <w:rFonts w:ascii="Arial" w:hAnsi="Arial" w:cs="Arial"/>
          <w:b/>
          <w:bCs/>
          <w:sz w:val="28"/>
          <w:szCs w:val="28"/>
        </w:rPr>
      </w:pPr>
    </w:p>
    <w:p w14:paraId="0E3B2EE3" w14:textId="77777777" w:rsidR="00A077E9" w:rsidRDefault="00A077E9" w:rsidP="00DC2382">
      <w:pPr>
        <w:pStyle w:val="NormalIndent2"/>
        <w:ind w:left="0"/>
        <w:rPr>
          <w:rFonts w:ascii="Arial" w:hAnsi="Arial" w:cs="Arial"/>
          <w:b/>
          <w:bCs/>
          <w:sz w:val="28"/>
          <w:szCs w:val="28"/>
        </w:rPr>
      </w:pPr>
    </w:p>
    <w:p w14:paraId="0E3B2EE4" w14:textId="77777777" w:rsidR="00552EB0" w:rsidRPr="00125D9A" w:rsidRDefault="00552EB0" w:rsidP="004E5FFF">
      <w:pPr>
        <w:pStyle w:val="BodyText2"/>
        <w:jc w:val="left"/>
        <w:rPr>
          <w:rFonts w:ascii="Arial" w:hAnsi="Arial" w:cs="Arial"/>
          <w:szCs w:val="24"/>
        </w:rPr>
      </w:pPr>
    </w:p>
    <w:p w14:paraId="0E3B2EE5" w14:textId="77777777" w:rsidR="00C13755" w:rsidRPr="00125D9A" w:rsidRDefault="00FE7CF3" w:rsidP="004E5FFF">
      <w:pPr>
        <w:pStyle w:val="BodyText2"/>
        <w:ind w:left="0"/>
        <w:jc w:val="left"/>
        <w:rPr>
          <w:rFonts w:ascii="Arial" w:hAnsi="Arial" w:cs="Arial"/>
          <w:b/>
          <w:szCs w:val="24"/>
        </w:rPr>
      </w:pPr>
      <w:r w:rsidRPr="00125D9A">
        <w:rPr>
          <w:rFonts w:ascii="Arial" w:hAnsi="Arial" w:cs="Arial"/>
          <w:szCs w:val="24"/>
        </w:rPr>
        <w:br w:type="page"/>
      </w:r>
    </w:p>
    <w:p w14:paraId="0E3B2EE6" w14:textId="77777777" w:rsidR="00C76D00" w:rsidRPr="00125D9A" w:rsidRDefault="00C76D00" w:rsidP="005A32E9">
      <w:pPr>
        <w:rPr>
          <w:rFonts w:ascii="Arial" w:hAnsi="Arial" w:cs="Arial"/>
          <w:szCs w:val="24"/>
        </w:rPr>
      </w:pPr>
    </w:p>
    <w:p w14:paraId="0E3B2EE7" w14:textId="77777777" w:rsidR="00620442" w:rsidRPr="00060A3B" w:rsidRDefault="007E48A9" w:rsidP="00060A3B">
      <w:pPr>
        <w:rPr>
          <w:rFonts w:ascii="Arial" w:hAnsi="Arial" w:cs="Arial"/>
          <w:b/>
          <w:bCs/>
          <w:sz w:val="28"/>
          <w:szCs w:val="28"/>
        </w:rPr>
      </w:pPr>
      <w:r>
        <w:rPr>
          <w:rFonts w:ascii="Arial" w:hAnsi="Arial" w:cs="Arial"/>
          <w:b/>
          <w:bCs/>
          <w:sz w:val="28"/>
          <w:szCs w:val="28"/>
        </w:rPr>
        <w:t>6</w:t>
      </w:r>
      <w:r w:rsidR="00060A3B" w:rsidRPr="00060A3B">
        <w:rPr>
          <w:rFonts w:ascii="Arial" w:hAnsi="Arial" w:cs="Arial"/>
          <w:b/>
          <w:bCs/>
          <w:sz w:val="28"/>
          <w:szCs w:val="28"/>
        </w:rPr>
        <w:tab/>
      </w:r>
      <w:r w:rsidR="00620442" w:rsidRPr="00060A3B">
        <w:rPr>
          <w:rFonts w:ascii="Arial" w:hAnsi="Arial" w:cs="Arial"/>
          <w:b/>
          <w:bCs/>
          <w:sz w:val="28"/>
          <w:szCs w:val="28"/>
        </w:rPr>
        <w:t>Status of job description</w:t>
      </w:r>
    </w:p>
    <w:p w14:paraId="0E3B2EE8" w14:textId="77777777" w:rsidR="00620442" w:rsidRPr="00125D9A" w:rsidRDefault="00620442" w:rsidP="005A32E9">
      <w:pPr>
        <w:rPr>
          <w:rFonts w:ascii="Arial" w:hAnsi="Arial" w:cs="Arial"/>
          <w:b/>
          <w:bCs/>
          <w:szCs w:val="24"/>
        </w:rPr>
      </w:pPr>
    </w:p>
    <w:p w14:paraId="0E3B2EE9" w14:textId="77777777" w:rsidR="00620442" w:rsidRPr="00B461CD" w:rsidRDefault="007E48A9" w:rsidP="005A32E9">
      <w:pPr>
        <w:rPr>
          <w:rFonts w:ascii="Arial" w:hAnsi="Arial" w:cs="Arial"/>
          <w:color w:val="FF0000"/>
          <w:szCs w:val="24"/>
        </w:rPr>
      </w:pPr>
      <w:r>
        <w:rPr>
          <w:rFonts w:ascii="Arial" w:hAnsi="Arial" w:cs="Arial"/>
          <w:szCs w:val="24"/>
        </w:rPr>
        <w:t>6</w:t>
      </w:r>
      <w:r w:rsidR="00A077E9">
        <w:rPr>
          <w:rFonts w:ascii="Arial" w:hAnsi="Arial" w:cs="Arial"/>
          <w:szCs w:val="24"/>
        </w:rPr>
        <w:t>.</w:t>
      </w:r>
      <w:r w:rsidR="00620442" w:rsidRPr="00125D9A">
        <w:rPr>
          <w:rFonts w:ascii="Arial" w:hAnsi="Arial" w:cs="Arial"/>
          <w:szCs w:val="24"/>
        </w:rPr>
        <w:t>1</w:t>
      </w:r>
      <w:r w:rsidR="00620442" w:rsidRPr="00125D9A">
        <w:rPr>
          <w:rFonts w:ascii="Arial" w:hAnsi="Arial" w:cs="Arial"/>
          <w:szCs w:val="24"/>
        </w:rPr>
        <w:tab/>
      </w:r>
      <w:r w:rsidR="00B461CD">
        <w:rPr>
          <w:rFonts w:ascii="Arial" w:hAnsi="Arial" w:cs="Arial"/>
          <w:b/>
          <w:bCs/>
          <w:color w:val="FF0000"/>
          <w:szCs w:val="24"/>
        </w:rPr>
        <w:t xml:space="preserve"> </w:t>
      </w:r>
      <w:r w:rsidR="00B461CD" w:rsidRPr="001A3749">
        <w:rPr>
          <w:rFonts w:ascii="Arial" w:hAnsi="Arial" w:cs="Arial"/>
          <w:szCs w:val="24"/>
        </w:rPr>
        <w:t>June 2023</w:t>
      </w:r>
    </w:p>
    <w:p w14:paraId="0E3B2EEA" w14:textId="77777777" w:rsidR="0016488C" w:rsidRPr="00125D9A" w:rsidRDefault="0016488C" w:rsidP="005A32E9">
      <w:pPr>
        <w:pStyle w:val="BodyText2"/>
        <w:ind w:left="0"/>
        <w:rPr>
          <w:rFonts w:ascii="Arial" w:hAnsi="Arial" w:cs="Arial"/>
          <w:szCs w:val="24"/>
        </w:rPr>
      </w:pPr>
    </w:p>
    <w:p w14:paraId="0E3B2EEB" w14:textId="77777777" w:rsidR="004E5FFF" w:rsidRPr="00125D9A" w:rsidRDefault="004E5FFF" w:rsidP="004E5FFF">
      <w:pPr>
        <w:pStyle w:val="Heading7"/>
        <w:numPr>
          <w:ilvl w:val="0"/>
          <w:numId w:val="0"/>
        </w:numPr>
        <w:tabs>
          <w:tab w:val="clear" w:pos="1296"/>
        </w:tabs>
        <w:spacing w:before="0" w:after="0"/>
        <w:rPr>
          <w:rFonts w:cs="Arial"/>
          <w:b/>
          <w:szCs w:val="24"/>
        </w:rPr>
      </w:pPr>
      <w:r w:rsidRPr="00125D9A">
        <w:rPr>
          <w:rFonts w:cs="Arial"/>
          <w:b/>
          <w:szCs w:val="24"/>
        </w:rPr>
        <w:t>Safety Responsibilities</w:t>
      </w:r>
      <w:r w:rsidRPr="00125D9A">
        <w:rPr>
          <w:rFonts w:cs="Arial"/>
          <w:b/>
          <w:szCs w:val="24"/>
        </w:rPr>
        <w:tab/>
      </w:r>
      <w:r w:rsidRPr="00125D9A">
        <w:rPr>
          <w:rFonts w:cs="Arial"/>
          <w:b/>
          <w:szCs w:val="24"/>
        </w:rPr>
        <w:tab/>
      </w:r>
      <w:r w:rsidRPr="00125D9A">
        <w:rPr>
          <w:rFonts w:cs="Arial"/>
          <w:b/>
          <w:szCs w:val="24"/>
        </w:rPr>
        <w:tab/>
      </w:r>
      <w:r w:rsidRPr="00125D9A">
        <w:rPr>
          <w:rFonts w:cs="Arial"/>
          <w:b/>
          <w:szCs w:val="24"/>
        </w:rPr>
        <w:tab/>
        <w:t xml:space="preserve">              </w:t>
      </w:r>
      <w:r w:rsidRPr="00125D9A">
        <w:rPr>
          <w:rFonts w:cs="Arial"/>
          <w:b/>
          <w:szCs w:val="24"/>
        </w:rPr>
        <w:tab/>
        <w:t>Appendix A</w:t>
      </w:r>
    </w:p>
    <w:p w14:paraId="0E3B2EEC" w14:textId="77777777" w:rsidR="004E5FFF" w:rsidRPr="00125D9A" w:rsidRDefault="004E5FFF" w:rsidP="004E5FFF">
      <w:pPr>
        <w:pStyle w:val="Heading7"/>
        <w:numPr>
          <w:ilvl w:val="0"/>
          <w:numId w:val="0"/>
        </w:numPr>
        <w:tabs>
          <w:tab w:val="clear" w:pos="1296"/>
        </w:tabs>
        <w:spacing w:before="0" w:after="0"/>
        <w:rPr>
          <w:rFonts w:cs="Arial"/>
          <w:b/>
          <w:szCs w:val="24"/>
        </w:rPr>
      </w:pPr>
    </w:p>
    <w:p w14:paraId="0E3B2EED" w14:textId="77777777" w:rsidR="004E5FFF" w:rsidRPr="00125D9A" w:rsidRDefault="004E5FFF" w:rsidP="004E5FFF">
      <w:pPr>
        <w:pStyle w:val="Heading7"/>
        <w:numPr>
          <w:ilvl w:val="0"/>
          <w:numId w:val="0"/>
        </w:numPr>
        <w:rPr>
          <w:rFonts w:cs="Arial"/>
          <w:b/>
          <w:szCs w:val="24"/>
        </w:rPr>
      </w:pPr>
      <w:r w:rsidRPr="00125D9A">
        <w:rPr>
          <w:rFonts w:cs="Arial"/>
          <w:b/>
          <w:szCs w:val="24"/>
        </w:rPr>
        <w:t>Individual Employees</w:t>
      </w:r>
    </w:p>
    <w:p w14:paraId="0E3B2EEE" w14:textId="77777777" w:rsidR="004E5FFF" w:rsidRPr="00125D9A" w:rsidRDefault="004E5FFF" w:rsidP="004E5FFF">
      <w:pPr>
        <w:pStyle w:val="Header"/>
        <w:rPr>
          <w:rFonts w:ascii="Arial" w:hAnsi="Arial" w:cs="Arial"/>
          <w:szCs w:val="24"/>
        </w:rPr>
      </w:pPr>
    </w:p>
    <w:p w14:paraId="0E3B2EEF"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Each employee is responsible for their own acts or omissions and the effect that these may have upon the safety of themselves or any other person.</w:t>
      </w:r>
    </w:p>
    <w:p w14:paraId="0E3B2EF0" w14:textId="77777777" w:rsidR="004E5FFF" w:rsidRPr="00125D9A" w:rsidRDefault="004E5FFF" w:rsidP="004E5FFF">
      <w:pPr>
        <w:pStyle w:val="Header"/>
        <w:rPr>
          <w:rFonts w:ascii="Arial" w:hAnsi="Arial" w:cs="Arial"/>
          <w:szCs w:val="24"/>
        </w:rPr>
      </w:pPr>
    </w:p>
    <w:p w14:paraId="0E3B2EF1"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Every employee must use safety equipment or personal protective equipment (PPE) in a proper manner and for the purpose intended.</w:t>
      </w:r>
    </w:p>
    <w:p w14:paraId="0E3B2EF2" w14:textId="77777777" w:rsidR="004E5FFF" w:rsidRPr="00125D9A" w:rsidRDefault="004E5FFF" w:rsidP="004E5FFF">
      <w:pPr>
        <w:rPr>
          <w:rFonts w:ascii="Arial" w:hAnsi="Arial" w:cs="Arial"/>
          <w:szCs w:val="24"/>
        </w:rPr>
      </w:pPr>
    </w:p>
    <w:p w14:paraId="0E3B2EF3"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Any employee who intentionally or recklessly misuses anything supplied in the interests of health and safety will be subject to disciplinary procedures.</w:t>
      </w:r>
    </w:p>
    <w:p w14:paraId="0E3B2EF4" w14:textId="77777777" w:rsidR="004E5FFF" w:rsidRPr="00125D9A" w:rsidRDefault="004E5FFF" w:rsidP="004E5FFF">
      <w:pPr>
        <w:rPr>
          <w:rFonts w:ascii="Arial" w:hAnsi="Arial" w:cs="Arial"/>
          <w:szCs w:val="24"/>
        </w:rPr>
      </w:pPr>
    </w:p>
    <w:p w14:paraId="0E3B2EF5"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Every employee must work in accordance with any health and safety instruction or training that has been given.</w:t>
      </w:r>
    </w:p>
    <w:p w14:paraId="0E3B2EF6" w14:textId="77777777" w:rsidR="004E5FFF" w:rsidRPr="00125D9A" w:rsidRDefault="004E5FFF" w:rsidP="004E5FFF">
      <w:pPr>
        <w:rPr>
          <w:rFonts w:ascii="Arial" w:hAnsi="Arial" w:cs="Arial"/>
          <w:szCs w:val="24"/>
        </w:rPr>
      </w:pPr>
    </w:p>
    <w:p w14:paraId="0E3B2EF7"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No employee may undertake any task for which they have not been authorised and for which they are not adequately trained.</w:t>
      </w:r>
    </w:p>
    <w:p w14:paraId="0E3B2EF8" w14:textId="77777777" w:rsidR="004E5FFF" w:rsidRPr="00125D9A" w:rsidRDefault="004E5FFF" w:rsidP="004E5FFF">
      <w:pPr>
        <w:rPr>
          <w:rFonts w:ascii="Arial" w:hAnsi="Arial" w:cs="Arial"/>
          <w:szCs w:val="24"/>
        </w:rPr>
      </w:pPr>
    </w:p>
    <w:p w14:paraId="0E3B2EF9"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Every employee is required to bring to the attention of their supervisor/manager any hazard or perceived shortcoming in our safety arrangements.</w:t>
      </w:r>
    </w:p>
    <w:p w14:paraId="0E3B2EFA" w14:textId="77777777" w:rsidR="004E5FFF" w:rsidRPr="00125D9A" w:rsidRDefault="004E5FFF" w:rsidP="004E5FFF">
      <w:pPr>
        <w:rPr>
          <w:rFonts w:ascii="Arial" w:hAnsi="Arial" w:cs="Arial"/>
          <w:szCs w:val="24"/>
        </w:rPr>
      </w:pPr>
    </w:p>
    <w:p w14:paraId="0E3B2EFB"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Every employee must report any near miss, accident or dangerous occurrence that they witness or are involved in.</w:t>
      </w:r>
    </w:p>
    <w:p w14:paraId="0E3B2EFC" w14:textId="77777777" w:rsidR="004E5FFF" w:rsidRPr="00125D9A" w:rsidRDefault="004E5FFF" w:rsidP="004E5FFF">
      <w:pPr>
        <w:rPr>
          <w:rFonts w:ascii="Arial" w:hAnsi="Arial" w:cs="Arial"/>
          <w:szCs w:val="24"/>
        </w:rPr>
      </w:pPr>
    </w:p>
    <w:p w14:paraId="0E3B2EFD"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All employees must co-operate with their employer to ensure legal requirements are met and the highest standards of safety management are maintained.</w:t>
      </w:r>
    </w:p>
    <w:p w14:paraId="0E3B2EFE" w14:textId="77777777" w:rsidR="004E5FFF" w:rsidRPr="00125D9A" w:rsidRDefault="004E5FFF" w:rsidP="004E5FFF">
      <w:pPr>
        <w:rPr>
          <w:rFonts w:ascii="Arial" w:hAnsi="Arial" w:cs="Arial"/>
          <w:szCs w:val="24"/>
        </w:rPr>
      </w:pPr>
    </w:p>
    <w:p w14:paraId="0E3B2EFF" w14:textId="77777777" w:rsidR="004E5FFF" w:rsidRPr="00125D9A" w:rsidRDefault="004E5FFF" w:rsidP="00AC105C">
      <w:pPr>
        <w:numPr>
          <w:ilvl w:val="0"/>
          <w:numId w:val="5"/>
        </w:numPr>
        <w:rPr>
          <w:rFonts w:ascii="Arial" w:hAnsi="Arial" w:cs="Arial"/>
          <w:szCs w:val="24"/>
        </w:rPr>
      </w:pPr>
      <w:r w:rsidRPr="00125D9A">
        <w:rPr>
          <w:rFonts w:ascii="Arial" w:hAnsi="Arial" w:cs="Arial"/>
          <w:szCs w:val="24"/>
        </w:rPr>
        <w:t>Every employee must observe correct manual handling techniques when lifting carrying or moving a load.</w:t>
      </w:r>
    </w:p>
    <w:p w14:paraId="0E3B2F00" w14:textId="77777777" w:rsidR="004E5FFF" w:rsidRPr="00125D9A" w:rsidRDefault="004E5FFF" w:rsidP="004E5FFF">
      <w:pPr>
        <w:rPr>
          <w:rFonts w:ascii="Arial" w:hAnsi="Arial" w:cs="Arial"/>
          <w:szCs w:val="24"/>
        </w:rPr>
      </w:pPr>
    </w:p>
    <w:p w14:paraId="0E3B2F01" w14:textId="77777777" w:rsidR="00323F87" w:rsidRPr="00125D9A" w:rsidRDefault="004E5FFF" w:rsidP="00AC105C">
      <w:pPr>
        <w:numPr>
          <w:ilvl w:val="0"/>
          <w:numId w:val="4"/>
        </w:numPr>
        <w:jc w:val="both"/>
        <w:rPr>
          <w:rFonts w:ascii="Arial" w:hAnsi="Arial" w:cs="Arial"/>
          <w:szCs w:val="24"/>
        </w:rPr>
      </w:pPr>
      <w:r w:rsidRPr="00125D9A">
        <w:rPr>
          <w:rFonts w:ascii="Arial" w:hAnsi="Arial" w:cs="Arial"/>
          <w:szCs w:val="24"/>
        </w:rPr>
        <w:t>Every employee must follow the Brigade General Health and Safety Rules.</w:t>
      </w:r>
    </w:p>
    <w:p w14:paraId="0E3B2F02" w14:textId="77777777" w:rsidR="00323F87" w:rsidRPr="00125D9A" w:rsidRDefault="00323F87" w:rsidP="00323F87">
      <w:pPr>
        <w:jc w:val="both"/>
        <w:rPr>
          <w:rFonts w:ascii="Arial" w:hAnsi="Arial" w:cs="Arial"/>
          <w:szCs w:val="24"/>
        </w:rPr>
      </w:pPr>
    </w:p>
    <w:p w14:paraId="0E3B2F03" w14:textId="77777777" w:rsidR="00323F87" w:rsidRPr="00125D9A" w:rsidRDefault="00323F87" w:rsidP="00323F87">
      <w:pPr>
        <w:rPr>
          <w:rFonts w:ascii="Arial" w:hAnsi="Arial" w:cs="Arial"/>
          <w:szCs w:val="24"/>
        </w:rPr>
      </w:pPr>
    </w:p>
    <w:p w14:paraId="0E3B2F04" w14:textId="77777777" w:rsidR="00323F87" w:rsidRPr="00125D9A" w:rsidRDefault="00323F87" w:rsidP="00323F87">
      <w:pPr>
        <w:rPr>
          <w:rFonts w:ascii="Arial" w:hAnsi="Arial" w:cs="Arial"/>
          <w:b/>
          <w:szCs w:val="24"/>
        </w:rPr>
      </w:pPr>
    </w:p>
    <w:p w14:paraId="0E3B2F05" w14:textId="77777777" w:rsidR="00323F87" w:rsidRPr="00125D9A" w:rsidRDefault="00323F87" w:rsidP="00323F87">
      <w:pPr>
        <w:rPr>
          <w:rFonts w:ascii="Arial" w:hAnsi="Arial" w:cs="Arial"/>
          <w:b/>
          <w:szCs w:val="24"/>
        </w:rPr>
      </w:pPr>
    </w:p>
    <w:p w14:paraId="0E3B2F06" w14:textId="77777777" w:rsidR="00323F87" w:rsidRPr="00125D9A" w:rsidRDefault="00323F87" w:rsidP="00323F87">
      <w:pPr>
        <w:rPr>
          <w:rFonts w:ascii="Arial" w:hAnsi="Arial" w:cs="Arial"/>
          <w:szCs w:val="24"/>
        </w:rPr>
      </w:pPr>
    </w:p>
    <w:p w14:paraId="0E3B2F07" w14:textId="77777777" w:rsidR="007C506E" w:rsidRPr="00125D9A" w:rsidRDefault="007C506E" w:rsidP="007C506E">
      <w:pPr>
        <w:rPr>
          <w:rFonts w:ascii="Arial" w:hAnsi="Arial" w:cs="Arial"/>
          <w:szCs w:val="24"/>
        </w:rPr>
      </w:pPr>
    </w:p>
    <w:p w14:paraId="0E3B2F08" w14:textId="77777777" w:rsidR="0016488C" w:rsidRPr="00125D9A" w:rsidRDefault="0016488C" w:rsidP="005A32E9">
      <w:pPr>
        <w:tabs>
          <w:tab w:val="left" w:pos="720"/>
        </w:tabs>
        <w:jc w:val="both"/>
        <w:rPr>
          <w:rFonts w:ascii="Arial" w:hAnsi="Arial" w:cs="Arial"/>
          <w:szCs w:val="24"/>
        </w:rPr>
      </w:pPr>
    </w:p>
    <w:p w14:paraId="0E3B2F09" w14:textId="77777777" w:rsidR="0016488C" w:rsidRPr="00125D9A" w:rsidRDefault="0016488C" w:rsidP="005A32E9">
      <w:pPr>
        <w:tabs>
          <w:tab w:val="left" w:pos="720"/>
        </w:tabs>
        <w:jc w:val="both"/>
        <w:rPr>
          <w:rFonts w:ascii="Arial" w:hAnsi="Arial" w:cs="Arial"/>
          <w:szCs w:val="24"/>
        </w:rPr>
      </w:pPr>
    </w:p>
    <w:p w14:paraId="0E3B2F0A" w14:textId="77777777" w:rsidR="0016488C" w:rsidRPr="00125D9A" w:rsidRDefault="0016488C" w:rsidP="005A32E9">
      <w:pPr>
        <w:tabs>
          <w:tab w:val="left" w:pos="720"/>
        </w:tabs>
        <w:jc w:val="both"/>
        <w:rPr>
          <w:rFonts w:ascii="Arial" w:hAnsi="Arial" w:cs="Arial"/>
          <w:szCs w:val="24"/>
        </w:rPr>
      </w:pPr>
    </w:p>
    <w:p w14:paraId="0E3B2F0B" w14:textId="77777777" w:rsidR="0016488C" w:rsidRPr="00125D9A" w:rsidRDefault="0016488C" w:rsidP="005A32E9">
      <w:pPr>
        <w:tabs>
          <w:tab w:val="left" w:pos="720"/>
        </w:tabs>
        <w:jc w:val="both"/>
        <w:rPr>
          <w:rFonts w:ascii="Arial" w:hAnsi="Arial" w:cs="Arial"/>
          <w:szCs w:val="24"/>
        </w:rPr>
      </w:pPr>
    </w:p>
    <w:p w14:paraId="0E3B2F0C" w14:textId="77777777" w:rsidR="0016488C" w:rsidRPr="00125D9A" w:rsidRDefault="0016488C" w:rsidP="005A32E9">
      <w:pPr>
        <w:tabs>
          <w:tab w:val="left" w:pos="720"/>
        </w:tabs>
        <w:jc w:val="both"/>
        <w:rPr>
          <w:rFonts w:ascii="Arial" w:hAnsi="Arial" w:cs="Arial"/>
          <w:szCs w:val="24"/>
        </w:rPr>
      </w:pPr>
    </w:p>
    <w:p w14:paraId="0E3B2F0D" w14:textId="77777777" w:rsidR="0016488C" w:rsidRPr="00125D9A" w:rsidRDefault="0016488C" w:rsidP="005A32E9">
      <w:pPr>
        <w:tabs>
          <w:tab w:val="left" w:pos="720"/>
        </w:tabs>
        <w:jc w:val="both"/>
        <w:rPr>
          <w:rFonts w:ascii="Arial" w:hAnsi="Arial" w:cs="Arial"/>
          <w:szCs w:val="24"/>
        </w:rPr>
      </w:pPr>
    </w:p>
    <w:p w14:paraId="0E3B2F0E" w14:textId="77777777" w:rsidR="00027669" w:rsidRDefault="00027669" w:rsidP="005A32E9">
      <w:pPr>
        <w:tabs>
          <w:tab w:val="left" w:pos="720"/>
        </w:tabs>
        <w:jc w:val="both"/>
        <w:rPr>
          <w:rFonts w:ascii="Arial" w:hAnsi="Arial" w:cs="Arial"/>
          <w:szCs w:val="24"/>
        </w:rPr>
      </w:pPr>
    </w:p>
    <w:p w14:paraId="0E3B2F0F" w14:textId="77777777" w:rsidR="00E73B03" w:rsidRPr="00125D9A" w:rsidRDefault="00E73B03" w:rsidP="005A32E9">
      <w:pPr>
        <w:tabs>
          <w:tab w:val="left" w:pos="720"/>
        </w:tabs>
        <w:jc w:val="both"/>
        <w:rPr>
          <w:rFonts w:ascii="Arial" w:hAnsi="Arial" w:cs="Arial"/>
          <w:szCs w:val="24"/>
        </w:rPr>
        <w:sectPr w:rsidR="00E73B03" w:rsidRPr="00125D9A" w:rsidSect="005B5C50">
          <w:footerReference w:type="default" r:id="rId12"/>
          <w:headerReference w:type="first" r:id="rId13"/>
          <w:footerReference w:type="first" r:id="rId14"/>
          <w:pgSz w:w="11906" w:h="16838" w:code="9"/>
          <w:pgMar w:top="1009" w:right="1151" w:bottom="1009" w:left="1151" w:header="431" w:footer="284" w:gutter="0"/>
          <w:cols w:space="720"/>
          <w:titlePg/>
        </w:sectPr>
      </w:pPr>
    </w:p>
    <w:tbl>
      <w:tblPr>
        <w:tblpPr w:leftFromText="181" w:rightFromText="181" w:vertAnchor="page" w:horzAnchor="margin" w:tblpY="220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9"/>
        <w:gridCol w:w="4432"/>
        <w:gridCol w:w="7023"/>
      </w:tblGrid>
      <w:tr w:rsidR="00FC5BFF" w:rsidRPr="00125D9A" w14:paraId="0E3B2F13" w14:textId="77777777" w:rsidTr="00FC5BFF">
        <w:trPr>
          <w:trHeight w:val="415"/>
        </w:trPr>
        <w:tc>
          <w:tcPr>
            <w:tcW w:w="1131" w:type="pct"/>
            <w:tcBorders>
              <w:bottom w:val="nil"/>
            </w:tcBorders>
          </w:tcPr>
          <w:p w14:paraId="57FF8E16" w14:textId="77777777" w:rsidR="00896087" w:rsidRPr="00E73B03" w:rsidRDefault="00896087" w:rsidP="00896087">
            <w:pPr>
              <w:jc w:val="both"/>
              <w:rPr>
                <w:rFonts w:ascii="Arial" w:hAnsi="Arial" w:cs="Arial"/>
                <w:b/>
                <w:szCs w:val="24"/>
              </w:rPr>
            </w:pPr>
            <w:r w:rsidRPr="00125D9A">
              <w:rPr>
                <w:rFonts w:ascii="Arial" w:hAnsi="Arial" w:cs="Arial"/>
                <w:b/>
                <w:szCs w:val="24"/>
              </w:rPr>
              <w:lastRenderedPageBreak/>
              <w:t>Person Specification</w:t>
            </w:r>
          </w:p>
          <w:p w14:paraId="0E3B2F10" w14:textId="77777777" w:rsidR="00FC5BFF" w:rsidRPr="00FC5BFF" w:rsidRDefault="00FC5BFF" w:rsidP="00B506B4">
            <w:pPr>
              <w:pStyle w:val="Heading2"/>
              <w:numPr>
                <w:ilvl w:val="0"/>
                <w:numId w:val="0"/>
              </w:numPr>
              <w:tabs>
                <w:tab w:val="clear" w:pos="576"/>
              </w:tabs>
              <w:spacing w:before="0" w:after="0"/>
              <w:rPr>
                <w:rFonts w:cs="Arial"/>
                <w:i w:val="0"/>
                <w:szCs w:val="24"/>
              </w:rPr>
            </w:pPr>
          </w:p>
        </w:tc>
        <w:tc>
          <w:tcPr>
            <w:tcW w:w="1497" w:type="pct"/>
            <w:tcBorders>
              <w:bottom w:val="nil"/>
            </w:tcBorders>
          </w:tcPr>
          <w:p w14:paraId="0E3B2F11" w14:textId="77777777" w:rsidR="00FC5BFF" w:rsidRPr="00FC5BFF" w:rsidRDefault="00FC5BFF" w:rsidP="00FC5BFF">
            <w:pPr>
              <w:tabs>
                <w:tab w:val="left" w:pos="1260"/>
              </w:tabs>
              <w:rPr>
                <w:rFonts w:ascii="Arial" w:hAnsi="Arial" w:cs="Arial"/>
                <w:b/>
                <w:szCs w:val="24"/>
              </w:rPr>
            </w:pPr>
            <w:r w:rsidRPr="00FC5BFF">
              <w:rPr>
                <w:rFonts w:ascii="Arial" w:hAnsi="Arial" w:cs="Arial"/>
                <w:b/>
                <w:szCs w:val="24"/>
              </w:rPr>
              <w:t>Essential</w:t>
            </w:r>
            <w:r w:rsidRPr="00FC5BFF">
              <w:rPr>
                <w:rFonts w:ascii="Arial" w:hAnsi="Arial" w:cs="Arial"/>
                <w:b/>
                <w:szCs w:val="24"/>
              </w:rPr>
              <w:tab/>
            </w:r>
          </w:p>
        </w:tc>
        <w:tc>
          <w:tcPr>
            <w:tcW w:w="2372" w:type="pct"/>
            <w:tcBorders>
              <w:bottom w:val="nil"/>
            </w:tcBorders>
          </w:tcPr>
          <w:p w14:paraId="0E3B2F12" w14:textId="77777777" w:rsidR="00FC5BFF" w:rsidRPr="00FC5BFF" w:rsidRDefault="00FC5BFF" w:rsidP="00B506B4">
            <w:pPr>
              <w:rPr>
                <w:rFonts w:ascii="Arial" w:hAnsi="Arial" w:cs="Arial"/>
                <w:b/>
                <w:szCs w:val="24"/>
              </w:rPr>
            </w:pPr>
            <w:r w:rsidRPr="00FC5BFF">
              <w:rPr>
                <w:rFonts w:ascii="Arial" w:hAnsi="Arial" w:cs="Arial"/>
                <w:b/>
                <w:szCs w:val="24"/>
              </w:rPr>
              <w:t>Desirable</w:t>
            </w:r>
          </w:p>
        </w:tc>
      </w:tr>
      <w:tr w:rsidR="00FC5BFF" w:rsidRPr="00125D9A" w14:paraId="0E3B2F1D" w14:textId="77777777" w:rsidTr="00FC5BFF">
        <w:trPr>
          <w:trHeight w:val="1321"/>
        </w:trPr>
        <w:tc>
          <w:tcPr>
            <w:tcW w:w="1131" w:type="pct"/>
            <w:tcBorders>
              <w:bottom w:val="nil"/>
            </w:tcBorders>
          </w:tcPr>
          <w:p w14:paraId="0E3B2F14" w14:textId="77777777" w:rsidR="00FC5BFF" w:rsidRPr="00FC5BFF" w:rsidRDefault="00FC5BFF" w:rsidP="00B506B4">
            <w:pPr>
              <w:pStyle w:val="Heading2"/>
              <w:numPr>
                <w:ilvl w:val="0"/>
                <w:numId w:val="0"/>
              </w:numPr>
              <w:tabs>
                <w:tab w:val="clear" w:pos="576"/>
              </w:tabs>
              <w:spacing w:before="0" w:after="0"/>
              <w:rPr>
                <w:rFonts w:cs="Arial"/>
                <w:i w:val="0"/>
                <w:szCs w:val="24"/>
              </w:rPr>
            </w:pPr>
            <w:r w:rsidRPr="00FC5BFF">
              <w:rPr>
                <w:rFonts w:cs="Arial"/>
                <w:i w:val="0"/>
                <w:szCs w:val="24"/>
              </w:rPr>
              <w:t>Qualifications (or equivalent skills)</w:t>
            </w:r>
          </w:p>
        </w:tc>
        <w:tc>
          <w:tcPr>
            <w:tcW w:w="1497" w:type="pct"/>
            <w:tcBorders>
              <w:bottom w:val="nil"/>
            </w:tcBorders>
          </w:tcPr>
          <w:p w14:paraId="0E3B2F15" w14:textId="77777777" w:rsidR="00F0099C" w:rsidRPr="00F16CBD" w:rsidRDefault="00F0099C" w:rsidP="00F0099C">
            <w:pPr>
              <w:rPr>
                <w:rFonts w:ascii="Arial" w:hAnsi="Arial" w:cs="Arial"/>
                <w:sz w:val="22"/>
                <w:szCs w:val="22"/>
              </w:rPr>
            </w:pPr>
            <w:r w:rsidRPr="00F16CBD">
              <w:rPr>
                <w:rFonts w:ascii="Arial" w:hAnsi="Arial" w:cs="Arial"/>
                <w:sz w:val="22"/>
                <w:szCs w:val="22"/>
              </w:rPr>
              <w:t xml:space="preserve">Minimum of </w:t>
            </w:r>
            <w:r w:rsidR="00474636">
              <w:rPr>
                <w:rFonts w:ascii="Arial" w:hAnsi="Arial" w:cs="Arial"/>
                <w:sz w:val="22"/>
                <w:szCs w:val="22"/>
              </w:rPr>
              <w:t>3</w:t>
            </w:r>
            <w:r w:rsidRPr="00F16CBD">
              <w:rPr>
                <w:rFonts w:ascii="Arial" w:hAnsi="Arial" w:cs="Arial"/>
                <w:sz w:val="22"/>
                <w:szCs w:val="22"/>
              </w:rPr>
              <w:t xml:space="preserve"> GCSE passes at A-C level including English Language and Maths or equivalent</w:t>
            </w:r>
          </w:p>
          <w:p w14:paraId="0E3B2F16" w14:textId="77777777" w:rsidR="00F0099C" w:rsidRPr="00F16CBD" w:rsidRDefault="00F0099C" w:rsidP="00B506B4">
            <w:pPr>
              <w:rPr>
                <w:rFonts w:ascii="Arial" w:hAnsi="Arial" w:cs="Arial"/>
                <w:sz w:val="22"/>
                <w:szCs w:val="22"/>
              </w:rPr>
            </w:pPr>
          </w:p>
          <w:p w14:paraId="0E3B2F17" w14:textId="77777777" w:rsidR="00FC5BFF" w:rsidRPr="00F16CBD" w:rsidRDefault="00FC5BFF" w:rsidP="00B506B4">
            <w:pPr>
              <w:rPr>
                <w:rFonts w:ascii="Arial" w:hAnsi="Arial" w:cs="Arial"/>
                <w:sz w:val="22"/>
                <w:szCs w:val="22"/>
              </w:rPr>
            </w:pPr>
          </w:p>
          <w:p w14:paraId="0E3B2F18" w14:textId="77777777" w:rsidR="00FC5BFF" w:rsidRPr="00FC5BFF" w:rsidRDefault="00FC5BFF" w:rsidP="00B506B4">
            <w:pPr>
              <w:rPr>
                <w:rFonts w:ascii="Arial" w:hAnsi="Arial" w:cs="Arial"/>
                <w:szCs w:val="24"/>
              </w:rPr>
            </w:pPr>
            <w:r w:rsidRPr="00F16CBD">
              <w:rPr>
                <w:rFonts w:ascii="Arial" w:hAnsi="Arial" w:cs="Arial"/>
                <w:sz w:val="22"/>
                <w:szCs w:val="22"/>
              </w:rPr>
              <w:t>OCR RSA Text/Word Processing Stage I</w:t>
            </w:r>
            <w:r w:rsidR="00474636">
              <w:rPr>
                <w:rFonts w:ascii="Arial" w:hAnsi="Arial" w:cs="Arial"/>
                <w:sz w:val="22"/>
                <w:szCs w:val="22"/>
              </w:rPr>
              <w:t>I</w:t>
            </w:r>
            <w:r w:rsidR="00AE5E99">
              <w:rPr>
                <w:rFonts w:ascii="Arial" w:hAnsi="Arial" w:cs="Arial"/>
                <w:sz w:val="22"/>
                <w:szCs w:val="22"/>
              </w:rPr>
              <w:t xml:space="preserve">I </w:t>
            </w:r>
            <w:r w:rsidRPr="00F16CBD">
              <w:rPr>
                <w:rFonts w:ascii="Arial" w:hAnsi="Arial" w:cs="Arial"/>
                <w:sz w:val="22"/>
                <w:szCs w:val="22"/>
              </w:rPr>
              <w:t>or equivalent</w:t>
            </w:r>
          </w:p>
        </w:tc>
        <w:tc>
          <w:tcPr>
            <w:tcW w:w="2372" w:type="pct"/>
            <w:tcBorders>
              <w:bottom w:val="nil"/>
            </w:tcBorders>
          </w:tcPr>
          <w:p w14:paraId="0E3B2F19" w14:textId="77777777" w:rsidR="00FC5BFF" w:rsidRPr="00F16CBD" w:rsidRDefault="00FC5BFF" w:rsidP="00F0099C">
            <w:pPr>
              <w:rPr>
                <w:rFonts w:ascii="Arial" w:hAnsi="Arial" w:cs="Arial"/>
                <w:sz w:val="22"/>
                <w:szCs w:val="22"/>
              </w:rPr>
            </w:pPr>
            <w:r w:rsidRPr="00F16CBD">
              <w:rPr>
                <w:rFonts w:ascii="Arial" w:hAnsi="Arial" w:cs="Arial"/>
                <w:sz w:val="22"/>
                <w:szCs w:val="22"/>
              </w:rPr>
              <w:t>OCR CLAIT Stage I or equivalent</w:t>
            </w:r>
          </w:p>
          <w:p w14:paraId="0E3B2F1A" w14:textId="77777777" w:rsidR="00FC5BFF" w:rsidRPr="00F16CBD" w:rsidRDefault="00FC5BFF" w:rsidP="00B506B4">
            <w:pPr>
              <w:ind w:left="162"/>
              <w:rPr>
                <w:rFonts w:ascii="Arial" w:hAnsi="Arial" w:cs="Arial"/>
                <w:sz w:val="22"/>
                <w:szCs w:val="22"/>
              </w:rPr>
            </w:pPr>
          </w:p>
          <w:p w14:paraId="0E3B2F1B" w14:textId="77777777" w:rsidR="00FC5BFF" w:rsidRPr="00F16CBD" w:rsidRDefault="00474636" w:rsidP="00B506B4">
            <w:pPr>
              <w:rPr>
                <w:rFonts w:ascii="Arial" w:hAnsi="Arial" w:cs="Arial"/>
                <w:sz w:val="22"/>
                <w:szCs w:val="22"/>
              </w:rPr>
            </w:pPr>
            <w:r>
              <w:rPr>
                <w:rFonts w:ascii="Arial" w:hAnsi="Arial" w:cs="Arial"/>
                <w:sz w:val="22"/>
                <w:szCs w:val="22"/>
              </w:rPr>
              <w:t>NVQ Level 3 Business Administration or equivalent</w:t>
            </w:r>
          </w:p>
          <w:p w14:paraId="0E3B2F1C" w14:textId="77777777" w:rsidR="00FC5BFF" w:rsidRPr="00FC5BFF" w:rsidRDefault="00FC5BFF" w:rsidP="00B506B4">
            <w:pPr>
              <w:ind w:left="162"/>
              <w:rPr>
                <w:rFonts w:ascii="Arial" w:hAnsi="Arial" w:cs="Arial"/>
                <w:szCs w:val="24"/>
              </w:rPr>
            </w:pPr>
          </w:p>
        </w:tc>
      </w:tr>
      <w:tr w:rsidR="00FC5BFF" w:rsidRPr="00125D9A" w14:paraId="0E3B2F28" w14:textId="77777777" w:rsidTr="00FC5BFF">
        <w:trPr>
          <w:cantSplit/>
          <w:trHeight w:val="429"/>
        </w:trPr>
        <w:tc>
          <w:tcPr>
            <w:tcW w:w="1131" w:type="pct"/>
            <w:tcBorders>
              <w:bottom w:val="nil"/>
            </w:tcBorders>
          </w:tcPr>
          <w:p w14:paraId="0E3B2F1E" w14:textId="77777777" w:rsidR="00FC5BFF" w:rsidRPr="00FC5BFF" w:rsidRDefault="00FC5BFF" w:rsidP="00B506B4">
            <w:pPr>
              <w:pStyle w:val="Heading2"/>
              <w:numPr>
                <w:ilvl w:val="0"/>
                <w:numId w:val="0"/>
              </w:numPr>
              <w:tabs>
                <w:tab w:val="clear" w:pos="576"/>
              </w:tabs>
              <w:spacing w:before="0" w:after="0"/>
              <w:rPr>
                <w:rFonts w:cs="Arial"/>
                <w:i w:val="0"/>
                <w:szCs w:val="24"/>
              </w:rPr>
            </w:pPr>
            <w:r w:rsidRPr="00FC5BFF">
              <w:rPr>
                <w:rFonts w:cs="Arial"/>
                <w:i w:val="0"/>
                <w:szCs w:val="24"/>
              </w:rPr>
              <w:t>Experience</w:t>
            </w:r>
          </w:p>
        </w:tc>
        <w:tc>
          <w:tcPr>
            <w:tcW w:w="1497" w:type="pct"/>
            <w:tcBorders>
              <w:bottom w:val="nil"/>
            </w:tcBorders>
          </w:tcPr>
          <w:p w14:paraId="0E3B2F1F" w14:textId="77777777" w:rsidR="00CD3669" w:rsidRDefault="00CD3669" w:rsidP="00B506B4">
            <w:pPr>
              <w:rPr>
                <w:rFonts w:ascii="Arial" w:hAnsi="Arial" w:cs="Arial"/>
                <w:sz w:val="22"/>
                <w:szCs w:val="22"/>
              </w:rPr>
            </w:pPr>
            <w:r>
              <w:rPr>
                <w:rFonts w:ascii="Arial" w:hAnsi="Arial" w:cs="Arial"/>
                <w:sz w:val="22"/>
                <w:szCs w:val="22"/>
              </w:rPr>
              <w:t xml:space="preserve">Experience in an </w:t>
            </w:r>
            <w:r w:rsidR="00474636">
              <w:rPr>
                <w:rFonts w:ascii="Arial" w:hAnsi="Arial" w:cs="Arial"/>
                <w:sz w:val="22"/>
                <w:szCs w:val="22"/>
              </w:rPr>
              <w:t>administration role.</w:t>
            </w:r>
            <w:r>
              <w:rPr>
                <w:rFonts w:ascii="Arial" w:hAnsi="Arial" w:cs="Arial"/>
                <w:sz w:val="22"/>
                <w:szCs w:val="22"/>
              </w:rPr>
              <w:t xml:space="preserve"> </w:t>
            </w:r>
          </w:p>
          <w:p w14:paraId="0E3B2F20" w14:textId="77777777" w:rsidR="00CD3669" w:rsidRDefault="00CD3669" w:rsidP="00B506B4">
            <w:pPr>
              <w:rPr>
                <w:rFonts w:ascii="Arial" w:hAnsi="Arial" w:cs="Arial"/>
                <w:sz w:val="22"/>
                <w:szCs w:val="22"/>
              </w:rPr>
            </w:pPr>
          </w:p>
          <w:p w14:paraId="0E3B2F21" w14:textId="77777777" w:rsidR="00474636" w:rsidRDefault="00474636" w:rsidP="00B506B4">
            <w:pPr>
              <w:rPr>
                <w:rFonts w:ascii="Arial" w:hAnsi="Arial" w:cs="Arial"/>
                <w:sz w:val="22"/>
                <w:szCs w:val="22"/>
              </w:rPr>
            </w:pPr>
            <w:r>
              <w:rPr>
                <w:rFonts w:ascii="Arial" w:hAnsi="Arial" w:cs="Arial"/>
                <w:sz w:val="22"/>
                <w:szCs w:val="22"/>
              </w:rPr>
              <w:t>Extensive experience of data input and production of computerised data.</w:t>
            </w:r>
          </w:p>
          <w:p w14:paraId="0E3B2F22" w14:textId="77777777" w:rsidR="00474636" w:rsidRDefault="00474636" w:rsidP="00B506B4">
            <w:pPr>
              <w:rPr>
                <w:rFonts w:ascii="Arial" w:hAnsi="Arial" w:cs="Arial"/>
                <w:sz w:val="22"/>
                <w:szCs w:val="22"/>
              </w:rPr>
            </w:pPr>
          </w:p>
          <w:p w14:paraId="0E3B2F23" w14:textId="77777777" w:rsidR="00FC5BFF" w:rsidRDefault="00FC5BFF" w:rsidP="00B506B4">
            <w:pPr>
              <w:rPr>
                <w:rFonts w:ascii="Arial" w:hAnsi="Arial" w:cs="Arial"/>
                <w:sz w:val="22"/>
                <w:szCs w:val="22"/>
              </w:rPr>
            </w:pPr>
            <w:r w:rsidRPr="00F16CBD">
              <w:rPr>
                <w:rFonts w:ascii="Arial" w:hAnsi="Arial" w:cs="Arial"/>
                <w:sz w:val="22"/>
                <w:szCs w:val="22"/>
              </w:rPr>
              <w:t>Producing reports using I</w:t>
            </w:r>
            <w:r w:rsidR="000640C4">
              <w:rPr>
                <w:rFonts w:ascii="Arial" w:hAnsi="Arial" w:cs="Arial"/>
                <w:sz w:val="22"/>
                <w:szCs w:val="22"/>
              </w:rPr>
              <w:t>CT</w:t>
            </w:r>
            <w:r w:rsidRPr="00F16CBD">
              <w:rPr>
                <w:rFonts w:ascii="Arial" w:hAnsi="Arial" w:cs="Arial"/>
                <w:sz w:val="22"/>
                <w:szCs w:val="22"/>
              </w:rPr>
              <w:t xml:space="preserve"> resources such as Microsoft Office and/or other MIS systems</w:t>
            </w:r>
          </w:p>
          <w:p w14:paraId="0E3B2F24" w14:textId="77777777" w:rsidR="00474636" w:rsidRDefault="00474636" w:rsidP="00B506B4">
            <w:pPr>
              <w:rPr>
                <w:rFonts w:ascii="Arial" w:hAnsi="Arial" w:cs="Arial"/>
                <w:sz w:val="22"/>
                <w:szCs w:val="22"/>
              </w:rPr>
            </w:pPr>
          </w:p>
          <w:p w14:paraId="0E3B2F25" w14:textId="77777777" w:rsidR="00474636" w:rsidRPr="00F16CBD" w:rsidRDefault="00474636" w:rsidP="00B506B4">
            <w:pPr>
              <w:rPr>
                <w:rFonts w:ascii="Arial" w:hAnsi="Arial" w:cs="Arial"/>
                <w:sz w:val="22"/>
                <w:szCs w:val="22"/>
              </w:rPr>
            </w:pPr>
            <w:r>
              <w:rPr>
                <w:rFonts w:ascii="Arial" w:hAnsi="Arial" w:cs="Arial"/>
                <w:sz w:val="22"/>
                <w:szCs w:val="22"/>
              </w:rPr>
              <w:t>Use of the internet</w:t>
            </w:r>
          </w:p>
          <w:p w14:paraId="0E3B2F26" w14:textId="77777777" w:rsidR="00FC5BFF" w:rsidRPr="00FC5BFF" w:rsidRDefault="00FC5BFF" w:rsidP="00B506B4">
            <w:pPr>
              <w:rPr>
                <w:rFonts w:ascii="Arial" w:hAnsi="Arial" w:cs="Arial"/>
                <w:szCs w:val="24"/>
              </w:rPr>
            </w:pPr>
          </w:p>
        </w:tc>
        <w:tc>
          <w:tcPr>
            <w:tcW w:w="2372" w:type="pct"/>
            <w:tcBorders>
              <w:bottom w:val="nil"/>
            </w:tcBorders>
          </w:tcPr>
          <w:p w14:paraId="0E3B2F27" w14:textId="77777777" w:rsidR="00FC5BFF" w:rsidRPr="00FC5BFF" w:rsidRDefault="00FC5BFF" w:rsidP="00A70DA2">
            <w:pPr>
              <w:pStyle w:val="Footer"/>
              <w:tabs>
                <w:tab w:val="clear" w:pos="4153"/>
                <w:tab w:val="clear" w:pos="8306"/>
              </w:tabs>
              <w:rPr>
                <w:rFonts w:ascii="Arial" w:hAnsi="Arial" w:cs="Arial"/>
                <w:szCs w:val="24"/>
                <w:lang w:eastAsia="en-US"/>
              </w:rPr>
            </w:pPr>
          </w:p>
        </w:tc>
      </w:tr>
      <w:tr w:rsidR="00FC5BFF" w:rsidRPr="00125D9A" w14:paraId="0E3B2F37" w14:textId="77777777" w:rsidTr="00FC5BFF">
        <w:trPr>
          <w:cantSplit/>
          <w:trHeight w:val="2795"/>
        </w:trPr>
        <w:tc>
          <w:tcPr>
            <w:tcW w:w="1131" w:type="pct"/>
          </w:tcPr>
          <w:p w14:paraId="0E3B2F29" w14:textId="77777777" w:rsidR="00FC5BFF" w:rsidRPr="00FC5BFF" w:rsidRDefault="00FC5BFF" w:rsidP="00B506B4">
            <w:pPr>
              <w:pStyle w:val="Heading2"/>
              <w:numPr>
                <w:ilvl w:val="0"/>
                <w:numId w:val="0"/>
              </w:numPr>
              <w:tabs>
                <w:tab w:val="clear" w:pos="576"/>
              </w:tabs>
              <w:spacing w:before="0" w:after="0"/>
              <w:rPr>
                <w:rFonts w:cs="Arial"/>
                <w:i w:val="0"/>
                <w:szCs w:val="24"/>
              </w:rPr>
            </w:pPr>
            <w:r w:rsidRPr="00FC5BFF">
              <w:rPr>
                <w:rFonts w:cs="Arial"/>
                <w:i w:val="0"/>
                <w:szCs w:val="24"/>
              </w:rPr>
              <w:t>Skills</w:t>
            </w:r>
          </w:p>
        </w:tc>
        <w:tc>
          <w:tcPr>
            <w:tcW w:w="1497" w:type="pct"/>
          </w:tcPr>
          <w:p w14:paraId="0E3B2F2A" w14:textId="77777777" w:rsidR="00FC5BFF" w:rsidRDefault="00FC5BFF" w:rsidP="00B506B4">
            <w:pPr>
              <w:rPr>
                <w:rFonts w:ascii="Arial" w:hAnsi="Arial" w:cs="Arial"/>
                <w:sz w:val="22"/>
                <w:szCs w:val="22"/>
              </w:rPr>
            </w:pPr>
            <w:r w:rsidRPr="00F16CBD">
              <w:rPr>
                <w:rFonts w:ascii="Arial" w:hAnsi="Arial" w:cs="Arial"/>
                <w:sz w:val="22"/>
                <w:szCs w:val="22"/>
              </w:rPr>
              <w:t>Developed skill</w:t>
            </w:r>
            <w:r w:rsidR="00474636">
              <w:rPr>
                <w:rFonts w:ascii="Arial" w:hAnsi="Arial" w:cs="Arial"/>
                <w:sz w:val="22"/>
                <w:szCs w:val="22"/>
              </w:rPr>
              <w:t>s in use of word processing and spreadsheets</w:t>
            </w:r>
          </w:p>
          <w:p w14:paraId="0E3B2F2B" w14:textId="77777777" w:rsidR="00474636" w:rsidRDefault="00474636" w:rsidP="00B506B4">
            <w:pPr>
              <w:rPr>
                <w:rFonts w:ascii="Arial" w:hAnsi="Arial" w:cs="Arial"/>
                <w:sz w:val="22"/>
                <w:szCs w:val="22"/>
              </w:rPr>
            </w:pPr>
          </w:p>
          <w:p w14:paraId="0E3B2F2C" w14:textId="77777777" w:rsidR="00474636" w:rsidRPr="00F16CBD" w:rsidRDefault="00474636" w:rsidP="00B506B4">
            <w:pPr>
              <w:rPr>
                <w:rFonts w:ascii="Arial" w:hAnsi="Arial" w:cs="Arial"/>
                <w:sz w:val="22"/>
                <w:szCs w:val="22"/>
              </w:rPr>
            </w:pPr>
            <w:r>
              <w:rPr>
                <w:rFonts w:ascii="Arial" w:hAnsi="Arial" w:cs="Arial"/>
                <w:sz w:val="22"/>
                <w:szCs w:val="22"/>
              </w:rPr>
              <w:t>Developed skills in use of electronic records and related data, accurately recording information onto computerised information systems</w:t>
            </w:r>
          </w:p>
          <w:p w14:paraId="0E3B2F2D" w14:textId="77777777" w:rsidR="00FC5BFF" w:rsidRPr="00F16CBD" w:rsidRDefault="00FC5BFF" w:rsidP="00B506B4">
            <w:pPr>
              <w:rPr>
                <w:rFonts w:ascii="Arial" w:hAnsi="Arial" w:cs="Arial"/>
                <w:sz w:val="22"/>
                <w:szCs w:val="22"/>
              </w:rPr>
            </w:pPr>
          </w:p>
          <w:p w14:paraId="0E3B2F2E" w14:textId="77777777" w:rsidR="00FC5BFF" w:rsidRPr="00F16CBD" w:rsidRDefault="00FC5BFF" w:rsidP="00B506B4">
            <w:pPr>
              <w:rPr>
                <w:rFonts w:ascii="Arial" w:hAnsi="Arial" w:cs="Arial"/>
                <w:sz w:val="22"/>
                <w:szCs w:val="22"/>
              </w:rPr>
            </w:pPr>
            <w:r w:rsidRPr="00F16CBD">
              <w:rPr>
                <w:rFonts w:ascii="Arial" w:hAnsi="Arial" w:cs="Arial"/>
                <w:sz w:val="22"/>
                <w:szCs w:val="22"/>
              </w:rPr>
              <w:t>Able to prioritise and work to deadlines</w:t>
            </w:r>
          </w:p>
          <w:p w14:paraId="0E3B2F2F" w14:textId="77777777" w:rsidR="00FC5BFF" w:rsidRPr="00F16CBD" w:rsidRDefault="00FC5BFF" w:rsidP="00B506B4">
            <w:pPr>
              <w:rPr>
                <w:rFonts w:ascii="Arial" w:hAnsi="Arial" w:cs="Arial"/>
                <w:sz w:val="22"/>
                <w:szCs w:val="22"/>
              </w:rPr>
            </w:pPr>
          </w:p>
          <w:p w14:paraId="0E3B2F30" w14:textId="77777777" w:rsidR="00FC5BFF" w:rsidRPr="00F16CBD" w:rsidRDefault="00FC5BFF" w:rsidP="00B506B4">
            <w:pPr>
              <w:pStyle w:val="Footer"/>
              <w:tabs>
                <w:tab w:val="left" w:pos="720"/>
              </w:tabs>
              <w:rPr>
                <w:rFonts w:ascii="Arial" w:hAnsi="Arial" w:cs="Arial"/>
                <w:sz w:val="22"/>
                <w:szCs w:val="22"/>
                <w:lang w:eastAsia="en-US"/>
              </w:rPr>
            </w:pPr>
            <w:r w:rsidRPr="00F16CBD">
              <w:rPr>
                <w:rFonts w:ascii="Arial" w:hAnsi="Arial" w:cs="Arial"/>
                <w:sz w:val="22"/>
                <w:szCs w:val="22"/>
                <w:lang w:eastAsia="en-US"/>
              </w:rPr>
              <w:t>Able to communicate clearly and effectively, both orally and in writing</w:t>
            </w:r>
          </w:p>
          <w:p w14:paraId="0E3B2F31" w14:textId="77777777" w:rsidR="000A16D6" w:rsidRPr="00F16CBD" w:rsidRDefault="000A16D6" w:rsidP="00B506B4">
            <w:pPr>
              <w:pStyle w:val="Footer"/>
              <w:tabs>
                <w:tab w:val="left" w:pos="720"/>
              </w:tabs>
              <w:rPr>
                <w:rFonts w:ascii="Arial" w:hAnsi="Arial" w:cs="Arial"/>
                <w:sz w:val="22"/>
                <w:szCs w:val="22"/>
                <w:lang w:eastAsia="en-US"/>
              </w:rPr>
            </w:pPr>
          </w:p>
          <w:p w14:paraId="0E3B2F32" w14:textId="77777777" w:rsidR="00FC5BFF" w:rsidRPr="00474636" w:rsidRDefault="00474636" w:rsidP="00B506B4">
            <w:pPr>
              <w:rPr>
                <w:rFonts w:ascii="Arial" w:hAnsi="Arial" w:cs="Arial"/>
                <w:sz w:val="22"/>
                <w:szCs w:val="22"/>
              </w:rPr>
            </w:pPr>
            <w:r w:rsidRPr="00474636">
              <w:rPr>
                <w:rFonts w:ascii="Arial" w:hAnsi="Arial" w:cs="Arial"/>
                <w:sz w:val="22"/>
                <w:szCs w:val="22"/>
              </w:rPr>
              <w:lastRenderedPageBreak/>
              <w:t>Able to communicate effectively at all levels and to receive and deliver accurate and detailed information</w:t>
            </w:r>
          </w:p>
        </w:tc>
        <w:tc>
          <w:tcPr>
            <w:tcW w:w="2372" w:type="pct"/>
          </w:tcPr>
          <w:p w14:paraId="0E3B2F33" w14:textId="77777777" w:rsidR="00FC5BFF" w:rsidRPr="00FC5BFF" w:rsidRDefault="00FC5BFF" w:rsidP="00B506B4">
            <w:pPr>
              <w:pStyle w:val="Footer"/>
              <w:tabs>
                <w:tab w:val="clear" w:pos="4153"/>
                <w:tab w:val="clear" w:pos="8306"/>
              </w:tabs>
              <w:rPr>
                <w:rFonts w:ascii="Arial" w:hAnsi="Arial" w:cs="Arial"/>
                <w:szCs w:val="24"/>
                <w:lang w:eastAsia="en-US"/>
              </w:rPr>
            </w:pPr>
          </w:p>
          <w:p w14:paraId="0E3B2F34" w14:textId="77777777" w:rsidR="00FC5BFF" w:rsidRPr="00FC5BFF" w:rsidRDefault="00FC5BFF" w:rsidP="00B506B4">
            <w:pPr>
              <w:pStyle w:val="Footer"/>
              <w:tabs>
                <w:tab w:val="clear" w:pos="4153"/>
                <w:tab w:val="clear" w:pos="8306"/>
              </w:tabs>
              <w:rPr>
                <w:rFonts w:ascii="Arial" w:hAnsi="Arial" w:cs="Arial"/>
                <w:szCs w:val="24"/>
                <w:lang w:eastAsia="en-US"/>
              </w:rPr>
            </w:pPr>
          </w:p>
          <w:p w14:paraId="0E3B2F35" w14:textId="77777777" w:rsidR="00FC5BFF" w:rsidRPr="00FC5BFF" w:rsidRDefault="00FC5BFF" w:rsidP="00B506B4">
            <w:pPr>
              <w:pStyle w:val="Footer"/>
              <w:tabs>
                <w:tab w:val="clear" w:pos="4153"/>
                <w:tab w:val="clear" w:pos="8306"/>
              </w:tabs>
              <w:rPr>
                <w:rFonts w:ascii="Arial" w:hAnsi="Arial" w:cs="Arial"/>
                <w:szCs w:val="24"/>
                <w:lang w:eastAsia="en-US"/>
              </w:rPr>
            </w:pPr>
          </w:p>
          <w:p w14:paraId="0E3B2F36" w14:textId="77777777" w:rsidR="00FC5BFF" w:rsidRPr="00F16CBD" w:rsidRDefault="00FC5BFF" w:rsidP="00B506B4">
            <w:pPr>
              <w:pStyle w:val="Footer"/>
              <w:tabs>
                <w:tab w:val="clear" w:pos="4153"/>
                <w:tab w:val="clear" w:pos="8306"/>
              </w:tabs>
              <w:rPr>
                <w:rFonts w:ascii="Arial" w:hAnsi="Arial" w:cs="Arial"/>
                <w:sz w:val="22"/>
                <w:szCs w:val="22"/>
                <w:lang w:eastAsia="en-US"/>
              </w:rPr>
            </w:pPr>
          </w:p>
        </w:tc>
      </w:tr>
    </w:tbl>
    <w:p w14:paraId="0E3B2F39" w14:textId="77777777" w:rsidR="0016488C" w:rsidRDefault="0016488C" w:rsidP="005A32E9">
      <w:pPr>
        <w:rPr>
          <w:rFonts w:ascii="Arial" w:hAnsi="Arial" w:cs="Arial"/>
          <w:szCs w:val="24"/>
        </w:rPr>
      </w:pPr>
    </w:p>
    <w:p w14:paraId="0E3B2F3A" w14:textId="77777777" w:rsidR="00B506B4" w:rsidRDefault="00B506B4" w:rsidP="005A32E9">
      <w:pPr>
        <w:rPr>
          <w:rFonts w:ascii="Arial" w:hAnsi="Arial" w:cs="Arial"/>
          <w:szCs w:val="24"/>
        </w:rPr>
      </w:pPr>
    </w:p>
    <w:p w14:paraId="0E3B2F3B" w14:textId="77777777" w:rsidR="00B506B4" w:rsidRDefault="00B506B4" w:rsidP="005A32E9">
      <w:pPr>
        <w:rPr>
          <w:rFonts w:ascii="Arial" w:hAnsi="Arial" w:cs="Arial"/>
          <w:szCs w:val="24"/>
        </w:rPr>
      </w:pPr>
    </w:p>
    <w:tbl>
      <w:tblPr>
        <w:tblpPr w:leftFromText="180" w:rightFromText="180" w:vertAnchor="text" w:horzAnchor="margin" w:tblpY="-8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36"/>
        <w:gridCol w:w="6946"/>
      </w:tblGrid>
      <w:tr w:rsidR="00FC5BFF" w:rsidRPr="00FC5BFF" w14:paraId="0E3B2F49" w14:textId="77777777" w:rsidTr="00FC5BFF">
        <w:tc>
          <w:tcPr>
            <w:tcW w:w="3544" w:type="dxa"/>
          </w:tcPr>
          <w:p w14:paraId="0E3B2F3C" w14:textId="77777777" w:rsidR="00FC5BFF" w:rsidRPr="00FC5BFF" w:rsidRDefault="00FC5BFF" w:rsidP="00FC5BFF">
            <w:pPr>
              <w:rPr>
                <w:rFonts w:ascii="Arial" w:hAnsi="Arial" w:cs="Arial"/>
                <w:b/>
                <w:szCs w:val="24"/>
              </w:rPr>
            </w:pPr>
            <w:r w:rsidRPr="00FC5BFF">
              <w:rPr>
                <w:rFonts w:ascii="Arial" w:hAnsi="Arial" w:cs="Arial"/>
                <w:b/>
                <w:szCs w:val="24"/>
              </w:rPr>
              <w:t>Personal Qualities</w:t>
            </w:r>
          </w:p>
        </w:tc>
        <w:tc>
          <w:tcPr>
            <w:tcW w:w="4536" w:type="dxa"/>
          </w:tcPr>
          <w:p w14:paraId="0E3B2F3D" w14:textId="77777777" w:rsidR="00FC5BFF" w:rsidRPr="00F16CBD" w:rsidRDefault="00FC5BFF" w:rsidP="00FC5BFF">
            <w:pPr>
              <w:pStyle w:val="Footer"/>
              <w:tabs>
                <w:tab w:val="left" w:pos="720"/>
              </w:tabs>
              <w:rPr>
                <w:rFonts w:ascii="Arial" w:hAnsi="Arial" w:cs="Arial"/>
                <w:sz w:val="22"/>
                <w:szCs w:val="22"/>
                <w:lang w:eastAsia="en-US"/>
              </w:rPr>
            </w:pPr>
            <w:r w:rsidRPr="00F16CBD">
              <w:rPr>
                <w:rFonts w:ascii="Arial" w:hAnsi="Arial" w:cs="Arial"/>
                <w:sz w:val="22"/>
                <w:szCs w:val="22"/>
                <w:lang w:eastAsia="en-US"/>
              </w:rPr>
              <w:t xml:space="preserve">Must demonstrate the ability to be an effective team member </w:t>
            </w:r>
          </w:p>
          <w:p w14:paraId="0E3B2F3E" w14:textId="77777777" w:rsidR="00FC5BFF" w:rsidRPr="00F16CBD" w:rsidRDefault="00FC5BFF" w:rsidP="00FC5BFF">
            <w:pPr>
              <w:pStyle w:val="Footer"/>
              <w:tabs>
                <w:tab w:val="clear" w:pos="4153"/>
                <w:tab w:val="clear" w:pos="8306"/>
              </w:tabs>
              <w:rPr>
                <w:rFonts w:ascii="Arial" w:hAnsi="Arial" w:cs="Arial"/>
                <w:sz w:val="22"/>
                <w:szCs w:val="22"/>
                <w:lang w:eastAsia="en-US"/>
              </w:rPr>
            </w:pPr>
          </w:p>
          <w:p w14:paraId="0E3B2F3F" w14:textId="77777777" w:rsidR="00FC5BFF" w:rsidRPr="00F16CBD" w:rsidRDefault="00FC5BFF" w:rsidP="00FC5BFF">
            <w:pPr>
              <w:pStyle w:val="BodyTextIndent"/>
              <w:ind w:left="0"/>
              <w:rPr>
                <w:rFonts w:ascii="Arial" w:hAnsi="Arial" w:cs="Arial"/>
                <w:sz w:val="22"/>
                <w:szCs w:val="22"/>
              </w:rPr>
            </w:pPr>
            <w:r w:rsidRPr="00F16CBD">
              <w:rPr>
                <w:rFonts w:ascii="Arial" w:hAnsi="Arial" w:cs="Arial"/>
                <w:sz w:val="22"/>
                <w:szCs w:val="22"/>
              </w:rPr>
              <w:t>Must demonstrate a committed approach and effective interpersonal skills</w:t>
            </w:r>
          </w:p>
          <w:p w14:paraId="0E3B2F40" w14:textId="77777777" w:rsidR="00FC5BFF" w:rsidRPr="00F16CBD" w:rsidRDefault="00FC5BFF" w:rsidP="00FC5BFF">
            <w:pPr>
              <w:pStyle w:val="Footer"/>
              <w:tabs>
                <w:tab w:val="left" w:pos="720"/>
              </w:tabs>
              <w:rPr>
                <w:rFonts w:ascii="Arial" w:hAnsi="Arial" w:cs="Arial"/>
                <w:sz w:val="22"/>
                <w:szCs w:val="22"/>
                <w:lang w:eastAsia="en-US"/>
              </w:rPr>
            </w:pPr>
            <w:r w:rsidRPr="00F16CBD">
              <w:rPr>
                <w:rFonts w:ascii="Arial" w:hAnsi="Arial" w:cs="Arial"/>
                <w:sz w:val="22"/>
                <w:szCs w:val="22"/>
                <w:lang w:eastAsia="en-US"/>
              </w:rPr>
              <w:t>Must demonstrate a flexible approach to work and changing situations</w:t>
            </w:r>
          </w:p>
          <w:p w14:paraId="0E3B2F41" w14:textId="77777777" w:rsidR="00FC5BFF" w:rsidRPr="00F16CBD" w:rsidRDefault="00FC5BFF" w:rsidP="00FC5BFF">
            <w:pPr>
              <w:pStyle w:val="Footer"/>
              <w:tabs>
                <w:tab w:val="clear" w:pos="4153"/>
                <w:tab w:val="clear" w:pos="8306"/>
              </w:tabs>
              <w:rPr>
                <w:rFonts w:ascii="Arial" w:hAnsi="Arial" w:cs="Arial"/>
                <w:sz w:val="22"/>
                <w:szCs w:val="22"/>
                <w:lang w:eastAsia="en-US"/>
              </w:rPr>
            </w:pPr>
          </w:p>
          <w:p w14:paraId="0E3B2F42" w14:textId="77777777" w:rsidR="00FC5BFF" w:rsidRPr="00F16CBD" w:rsidRDefault="00FC5BFF" w:rsidP="00FC5BFF">
            <w:pPr>
              <w:pStyle w:val="Footer"/>
              <w:tabs>
                <w:tab w:val="left" w:pos="720"/>
              </w:tabs>
              <w:rPr>
                <w:rFonts w:ascii="Arial" w:hAnsi="Arial" w:cs="Arial"/>
                <w:sz w:val="22"/>
                <w:szCs w:val="22"/>
                <w:lang w:eastAsia="en-US"/>
              </w:rPr>
            </w:pPr>
            <w:r w:rsidRPr="00F16CBD">
              <w:rPr>
                <w:rFonts w:ascii="Arial" w:hAnsi="Arial" w:cs="Arial"/>
                <w:sz w:val="22"/>
                <w:szCs w:val="22"/>
                <w:lang w:eastAsia="en-US"/>
              </w:rPr>
              <w:t>Able to deal with urgent situations in a competent manner</w:t>
            </w:r>
          </w:p>
          <w:p w14:paraId="0E3B2F43" w14:textId="77777777" w:rsidR="00FC5BFF" w:rsidRPr="00F16CBD" w:rsidRDefault="00FC5BFF" w:rsidP="00FC5BFF">
            <w:pPr>
              <w:pStyle w:val="Footer"/>
              <w:tabs>
                <w:tab w:val="clear" w:pos="4153"/>
                <w:tab w:val="clear" w:pos="8306"/>
              </w:tabs>
              <w:rPr>
                <w:rFonts w:ascii="Arial" w:hAnsi="Arial" w:cs="Arial"/>
                <w:sz w:val="22"/>
                <w:szCs w:val="22"/>
                <w:lang w:eastAsia="en-US"/>
              </w:rPr>
            </w:pPr>
          </w:p>
          <w:p w14:paraId="0E3B2F44" w14:textId="77777777" w:rsidR="00FC5BFF" w:rsidRPr="00F16CBD" w:rsidRDefault="00FC5BFF" w:rsidP="00FC5BFF">
            <w:pPr>
              <w:pStyle w:val="Footer"/>
              <w:tabs>
                <w:tab w:val="left" w:pos="720"/>
              </w:tabs>
              <w:rPr>
                <w:rFonts w:ascii="Arial" w:hAnsi="Arial" w:cs="Arial"/>
                <w:sz w:val="22"/>
                <w:szCs w:val="22"/>
                <w:lang w:eastAsia="en-US"/>
              </w:rPr>
            </w:pPr>
            <w:r w:rsidRPr="00F16CBD">
              <w:rPr>
                <w:rFonts w:ascii="Arial" w:hAnsi="Arial" w:cs="Arial"/>
                <w:sz w:val="22"/>
                <w:szCs w:val="22"/>
                <w:lang w:eastAsia="en-US"/>
              </w:rPr>
              <w:t>Able to maintain confidentiality</w:t>
            </w:r>
          </w:p>
          <w:p w14:paraId="0E3B2F45" w14:textId="77777777" w:rsidR="00FC5BFF" w:rsidRPr="00F16CBD" w:rsidRDefault="00FC5BFF" w:rsidP="00FC5BFF">
            <w:pPr>
              <w:pStyle w:val="Footer"/>
              <w:tabs>
                <w:tab w:val="clear" w:pos="4153"/>
                <w:tab w:val="clear" w:pos="8306"/>
              </w:tabs>
              <w:rPr>
                <w:rFonts w:ascii="Arial" w:hAnsi="Arial" w:cs="Arial"/>
                <w:sz w:val="22"/>
                <w:szCs w:val="22"/>
                <w:lang w:eastAsia="en-US"/>
              </w:rPr>
            </w:pPr>
          </w:p>
          <w:p w14:paraId="0E3B2F46" w14:textId="77777777" w:rsidR="00FC5BFF" w:rsidRPr="00FC5BFF" w:rsidRDefault="00FC5BFF" w:rsidP="00035913">
            <w:pPr>
              <w:pStyle w:val="Footer"/>
              <w:tabs>
                <w:tab w:val="left" w:pos="720"/>
              </w:tabs>
              <w:rPr>
                <w:rFonts w:ascii="Arial" w:hAnsi="Arial" w:cs="Arial"/>
                <w:szCs w:val="24"/>
                <w:lang w:eastAsia="en-US"/>
              </w:rPr>
            </w:pPr>
          </w:p>
        </w:tc>
        <w:tc>
          <w:tcPr>
            <w:tcW w:w="6946" w:type="dxa"/>
          </w:tcPr>
          <w:p w14:paraId="0E3B2F47" w14:textId="77777777" w:rsidR="00035913" w:rsidRPr="00F16CBD" w:rsidRDefault="00035913" w:rsidP="00035913">
            <w:pPr>
              <w:pStyle w:val="Footer"/>
              <w:tabs>
                <w:tab w:val="left" w:pos="720"/>
              </w:tabs>
              <w:rPr>
                <w:rFonts w:ascii="Arial" w:hAnsi="Arial" w:cs="Arial"/>
                <w:sz w:val="22"/>
                <w:szCs w:val="22"/>
                <w:lang w:eastAsia="en-US"/>
              </w:rPr>
            </w:pPr>
            <w:r w:rsidRPr="00F16CBD">
              <w:rPr>
                <w:rFonts w:ascii="Arial" w:hAnsi="Arial" w:cs="Arial"/>
                <w:sz w:val="22"/>
                <w:szCs w:val="22"/>
                <w:lang w:eastAsia="en-US"/>
              </w:rPr>
              <w:t xml:space="preserve">Able to travel to </w:t>
            </w:r>
            <w:r>
              <w:rPr>
                <w:rFonts w:ascii="Arial" w:hAnsi="Arial" w:cs="Arial"/>
                <w:sz w:val="22"/>
                <w:szCs w:val="22"/>
                <w:lang w:eastAsia="en-US"/>
              </w:rPr>
              <w:t>Shrewsbury Headquarters</w:t>
            </w:r>
            <w:r w:rsidRPr="00F16CBD">
              <w:rPr>
                <w:rFonts w:ascii="Arial" w:hAnsi="Arial" w:cs="Arial"/>
                <w:sz w:val="22"/>
                <w:szCs w:val="22"/>
                <w:lang w:eastAsia="en-US"/>
              </w:rPr>
              <w:t>, if required</w:t>
            </w:r>
          </w:p>
          <w:p w14:paraId="0E3B2F48" w14:textId="77777777" w:rsidR="00FC5BFF" w:rsidRPr="00FC5BFF" w:rsidRDefault="00FC5BFF" w:rsidP="00FC5BFF">
            <w:pPr>
              <w:pStyle w:val="Footer"/>
              <w:tabs>
                <w:tab w:val="clear" w:pos="4153"/>
                <w:tab w:val="clear" w:pos="8306"/>
              </w:tabs>
              <w:rPr>
                <w:rFonts w:ascii="Arial" w:hAnsi="Arial" w:cs="Arial"/>
                <w:szCs w:val="24"/>
                <w:lang w:eastAsia="en-US"/>
              </w:rPr>
            </w:pPr>
          </w:p>
        </w:tc>
      </w:tr>
    </w:tbl>
    <w:p w14:paraId="0E3B2F4A" w14:textId="77777777" w:rsidR="00B506B4" w:rsidRDefault="00B506B4" w:rsidP="005A32E9">
      <w:pPr>
        <w:rPr>
          <w:rFonts w:ascii="Arial" w:hAnsi="Arial" w:cs="Arial"/>
          <w:szCs w:val="24"/>
        </w:rPr>
      </w:pPr>
    </w:p>
    <w:p w14:paraId="0E3B2F4B" w14:textId="77777777" w:rsidR="00B506B4" w:rsidRDefault="00B506B4" w:rsidP="005A32E9">
      <w:pPr>
        <w:rPr>
          <w:rFonts w:ascii="Arial" w:hAnsi="Arial" w:cs="Arial"/>
          <w:szCs w:val="24"/>
        </w:rPr>
      </w:pPr>
    </w:p>
    <w:p w14:paraId="0E3B2F4C" w14:textId="77777777" w:rsidR="00B506B4" w:rsidRDefault="00B506B4" w:rsidP="005A32E9">
      <w:pPr>
        <w:rPr>
          <w:rFonts w:ascii="Arial" w:hAnsi="Arial" w:cs="Arial"/>
          <w:szCs w:val="24"/>
        </w:rPr>
      </w:pPr>
    </w:p>
    <w:p w14:paraId="0E3B2F4D" w14:textId="77777777" w:rsidR="00B506B4" w:rsidRDefault="00B506B4" w:rsidP="005A32E9">
      <w:pPr>
        <w:rPr>
          <w:rFonts w:ascii="Arial" w:hAnsi="Arial" w:cs="Arial"/>
          <w:szCs w:val="24"/>
        </w:rPr>
      </w:pPr>
    </w:p>
    <w:p w14:paraId="0E3B2F4E" w14:textId="77777777" w:rsidR="00B506B4" w:rsidRDefault="00B506B4" w:rsidP="005A32E9">
      <w:pPr>
        <w:rPr>
          <w:rFonts w:ascii="Arial" w:hAnsi="Arial" w:cs="Arial"/>
          <w:szCs w:val="24"/>
        </w:rPr>
      </w:pPr>
    </w:p>
    <w:p w14:paraId="0E3B2F50" w14:textId="77777777" w:rsidR="00B506B4" w:rsidRDefault="00B506B4" w:rsidP="005A32E9">
      <w:pPr>
        <w:rPr>
          <w:rFonts w:ascii="Arial" w:hAnsi="Arial" w:cs="Arial"/>
          <w:szCs w:val="24"/>
        </w:rPr>
      </w:pPr>
    </w:p>
    <w:p w14:paraId="0E3B2F51" w14:textId="77777777" w:rsidR="00B506B4" w:rsidRPr="00125D9A" w:rsidRDefault="00B506B4" w:rsidP="00B506B4">
      <w:pPr>
        <w:ind w:right="1212"/>
        <w:rPr>
          <w:rFonts w:ascii="Arial" w:hAnsi="Arial" w:cs="Arial"/>
          <w:szCs w:val="24"/>
        </w:rPr>
      </w:pPr>
    </w:p>
    <w:sectPr w:rsidR="00B506B4" w:rsidRPr="00125D9A" w:rsidSect="00125D9A">
      <w:footerReference w:type="first" r:id="rId15"/>
      <w:pgSz w:w="16838" w:h="11906" w:orient="landscape" w:code="9"/>
      <w:pgMar w:top="993" w:right="1009" w:bottom="1151" w:left="1009" w:header="431" w:footer="284"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94DE" w14:textId="77777777" w:rsidR="00442C11" w:rsidRDefault="00442C11">
      <w:r>
        <w:separator/>
      </w:r>
    </w:p>
  </w:endnote>
  <w:endnote w:type="continuationSeparator" w:id="0">
    <w:p w14:paraId="409644AE" w14:textId="77777777" w:rsidR="00442C11" w:rsidRDefault="004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09" w:type="dxa"/>
      <w:tblLook w:val="01E0" w:firstRow="1" w:lastRow="1" w:firstColumn="1" w:lastColumn="1" w:noHBand="0" w:noVBand="0"/>
    </w:tblPr>
    <w:tblGrid>
      <w:gridCol w:w="4903"/>
      <w:gridCol w:w="4903"/>
      <w:gridCol w:w="4903"/>
    </w:tblGrid>
    <w:tr w:rsidR="00085A2B" w:rsidRPr="00C51CBA" w14:paraId="0E3B2F59" w14:textId="77777777" w:rsidTr="00C51CBA">
      <w:tc>
        <w:tcPr>
          <w:tcW w:w="4903" w:type="dxa"/>
        </w:tcPr>
        <w:p w14:paraId="0E3B2F56" w14:textId="77777777" w:rsidR="00085A2B" w:rsidRPr="00C51CBA" w:rsidRDefault="00A836F9" w:rsidP="00A519B2">
          <w:pPr>
            <w:pStyle w:val="Footer"/>
            <w:rPr>
              <w:i/>
              <w:sz w:val="20"/>
              <w:lang w:eastAsia="en-US"/>
            </w:rPr>
          </w:pPr>
          <w:r w:rsidRPr="00C51CBA">
            <w:rPr>
              <w:i/>
              <w:noProof/>
              <w:sz w:val="20"/>
              <w:lang w:eastAsia="en-US"/>
            </w:rPr>
            <w:drawing>
              <wp:inline distT="0" distB="0" distL="0" distR="0" wp14:anchorId="0E3B2F6A" wp14:editId="0E3B2F6B">
                <wp:extent cx="17716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42925"/>
                        </a:xfrm>
                        <a:prstGeom prst="rect">
                          <a:avLst/>
                        </a:prstGeom>
                        <a:noFill/>
                        <a:ln>
                          <a:noFill/>
                        </a:ln>
                      </pic:spPr>
                    </pic:pic>
                  </a:graphicData>
                </a:graphic>
              </wp:inline>
            </w:drawing>
          </w:r>
        </w:p>
      </w:tc>
      <w:tc>
        <w:tcPr>
          <w:tcW w:w="4903" w:type="dxa"/>
          <w:vAlign w:val="center"/>
        </w:tcPr>
        <w:p w14:paraId="0E3B2F57" w14:textId="77777777" w:rsidR="00085A2B" w:rsidRPr="00C51CBA" w:rsidRDefault="00085A2B" w:rsidP="00C51CBA">
          <w:pPr>
            <w:pStyle w:val="Footer"/>
            <w:jc w:val="center"/>
            <w:rPr>
              <w:rFonts w:ascii="Arial" w:hAnsi="Arial" w:cs="Arial"/>
              <w:sz w:val="20"/>
              <w:lang w:eastAsia="en-US"/>
            </w:rPr>
          </w:pPr>
          <w:r w:rsidRPr="00C51CBA">
            <w:rPr>
              <w:rStyle w:val="PageNumber"/>
              <w:rFonts w:ascii="Arial" w:hAnsi="Arial" w:cs="Arial"/>
              <w:sz w:val="20"/>
              <w:lang w:eastAsia="en-US"/>
            </w:rPr>
            <w:fldChar w:fldCharType="begin"/>
          </w:r>
          <w:r w:rsidRPr="00C51CBA">
            <w:rPr>
              <w:rStyle w:val="PageNumber"/>
              <w:rFonts w:ascii="Arial" w:hAnsi="Arial" w:cs="Arial"/>
              <w:sz w:val="20"/>
              <w:lang w:eastAsia="en-US"/>
            </w:rPr>
            <w:instrText xml:space="preserve"> PAGE </w:instrText>
          </w:r>
          <w:r w:rsidRPr="00C51CBA">
            <w:rPr>
              <w:rStyle w:val="PageNumber"/>
              <w:rFonts w:ascii="Arial" w:hAnsi="Arial" w:cs="Arial"/>
              <w:sz w:val="20"/>
              <w:lang w:eastAsia="en-US"/>
            </w:rPr>
            <w:fldChar w:fldCharType="separate"/>
          </w:r>
          <w:r w:rsidR="005C0926">
            <w:rPr>
              <w:rStyle w:val="PageNumber"/>
              <w:rFonts w:ascii="Arial" w:hAnsi="Arial" w:cs="Arial"/>
              <w:noProof/>
              <w:sz w:val="20"/>
              <w:lang w:eastAsia="en-US"/>
            </w:rPr>
            <w:t>2</w:t>
          </w:r>
          <w:r w:rsidRPr="00C51CBA">
            <w:rPr>
              <w:rStyle w:val="PageNumber"/>
              <w:rFonts w:ascii="Arial" w:hAnsi="Arial" w:cs="Arial"/>
              <w:sz w:val="20"/>
              <w:lang w:eastAsia="en-US"/>
            </w:rPr>
            <w:fldChar w:fldCharType="end"/>
          </w:r>
        </w:p>
      </w:tc>
      <w:tc>
        <w:tcPr>
          <w:tcW w:w="4903" w:type="dxa"/>
          <w:vAlign w:val="center"/>
        </w:tcPr>
        <w:p w14:paraId="0E3B2F58" w14:textId="77777777" w:rsidR="00085A2B" w:rsidRPr="00C51CBA" w:rsidRDefault="00085A2B" w:rsidP="00C51CBA">
          <w:pPr>
            <w:pStyle w:val="Footer"/>
            <w:jc w:val="right"/>
            <w:rPr>
              <w:rFonts w:ascii="Arial" w:hAnsi="Arial" w:cs="Arial"/>
              <w:sz w:val="20"/>
              <w:lang w:eastAsia="en-US"/>
            </w:rPr>
          </w:pPr>
        </w:p>
      </w:tc>
    </w:tr>
  </w:tbl>
  <w:p w14:paraId="0E3B2F5A" w14:textId="77777777" w:rsidR="00085A2B" w:rsidRPr="000456CC" w:rsidRDefault="00085A2B" w:rsidP="000456C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264"/>
      <w:gridCol w:w="3171"/>
      <w:gridCol w:w="3169"/>
    </w:tblGrid>
    <w:tr w:rsidR="00085A2B" w:rsidRPr="00C51CBA" w14:paraId="0E3B2F62" w14:textId="77777777" w:rsidTr="00C51CBA">
      <w:tc>
        <w:tcPr>
          <w:tcW w:w="3273" w:type="dxa"/>
        </w:tcPr>
        <w:p w14:paraId="0E3B2F5F" w14:textId="77777777" w:rsidR="00085A2B" w:rsidRPr="00C51CBA" w:rsidRDefault="00A836F9" w:rsidP="009D4EC7">
          <w:pPr>
            <w:pStyle w:val="Footer"/>
            <w:rPr>
              <w:i/>
              <w:sz w:val="20"/>
              <w:lang w:eastAsia="en-US"/>
            </w:rPr>
          </w:pPr>
          <w:r w:rsidRPr="00C51CBA">
            <w:rPr>
              <w:i/>
              <w:noProof/>
              <w:sz w:val="20"/>
              <w:lang w:eastAsia="en-US"/>
            </w:rPr>
            <w:drawing>
              <wp:inline distT="0" distB="0" distL="0" distR="0" wp14:anchorId="0E3B2F6E" wp14:editId="0E3B2F6F">
                <wp:extent cx="1771650"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42925"/>
                        </a:xfrm>
                        <a:prstGeom prst="rect">
                          <a:avLst/>
                        </a:prstGeom>
                        <a:noFill/>
                        <a:ln>
                          <a:noFill/>
                        </a:ln>
                      </pic:spPr>
                    </pic:pic>
                  </a:graphicData>
                </a:graphic>
              </wp:inline>
            </w:drawing>
          </w:r>
        </w:p>
      </w:tc>
      <w:tc>
        <w:tcPr>
          <w:tcW w:w="3272" w:type="dxa"/>
          <w:vAlign w:val="center"/>
        </w:tcPr>
        <w:p w14:paraId="0E3B2F60" w14:textId="77777777" w:rsidR="00085A2B" w:rsidRPr="00C51CBA" w:rsidRDefault="00085A2B" w:rsidP="00C51CBA">
          <w:pPr>
            <w:pStyle w:val="Footer"/>
            <w:jc w:val="center"/>
            <w:rPr>
              <w:rFonts w:ascii="Arial" w:hAnsi="Arial" w:cs="Arial"/>
              <w:sz w:val="20"/>
              <w:lang w:eastAsia="en-US"/>
            </w:rPr>
          </w:pPr>
          <w:r w:rsidRPr="00C51CBA">
            <w:rPr>
              <w:rStyle w:val="PageNumber"/>
              <w:rFonts w:ascii="Arial" w:hAnsi="Arial" w:cs="Arial"/>
              <w:sz w:val="20"/>
              <w:lang w:eastAsia="en-US"/>
            </w:rPr>
            <w:fldChar w:fldCharType="begin"/>
          </w:r>
          <w:r w:rsidRPr="00C51CBA">
            <w:rPr>
              <w:rStyle w:val="PageNumber"/>
              <w:rFonts w:ascii="Arial" w:hAnsi="Arial" w:cs="Arial"/>
              <w:sz w:val="20"/>
              <w:lang w:eastAsia="en-US"/>
            </w:rPr>
            <w:instrText xml:space="preserve"> PAGE </w:instrText>
          </w:r>
          <w:r w:rsidRPr="00C51CBA">
            <w:rPr>
              <w:rStyle w:val="PageNumber"/>
              <w:rFonts w:ascii="Arial" w:hAnsi="Arial" w:cs="Arial"/>
              <w:sz w:val="20"/>
              <w:lang w:eastAsia="en-US"/>
            </w:rPr>
            <w:fldChar w:fldCharType="separate"/>
          </w:r>
          <w:r w:rsidR="005C0926">
            <w:rPr>
              <w:rStyle w:val="PageNumber"/>
              <w:rFonts w:ascii="Arial" w:hAnsi="Arial" w:cs="Arial"/>
              <w:noProof/>
              <w:sz w:val="20"/>
              <w:lang w:eastAsia="en-US"/>
            </w:rPr>
            <w:t>1</w:t>
          </w:r>
          <w:r w:rsidRPr="00C51CBA">
            <w:rPr>
              <w:rStyle w:val="PageNumber"/>
              <w:rFonts w:ascii="Arial" w:hAnsi="Arial" w:cs="Arial"/>
              <w:sz w:val="20"/>
              <w:lang w:eastAsia="en-US"/>
            </w:rPr>
            <w:fldChar w:fldCharType="end"/>
          </w:r>
        </w:p>
      </w:tc>
      <w:tc>
        <w:tcPr>
          <w:tcW w:w="3273" w:type="dxa"/>
          <w:vAlign w:val="center"/>
        </w:tcPr>
        <w:p w14:paraId="0E3B2F61" w14:textId="77777777" w:rsidR="00085A2B" w:rsidRPr="00C51CBA" w:rsidRDefault="00085A2B" w:rsidP="00C51CBA">
          <w:pPr>
            <w:pStyle w:val="Footer"/>
            <w:jc w:val="right"/>
            <w:rPr>
              <w:rFonts w:ascii="Arial" w:hAnsi="Arial" w:cs="Arial"/>
              <w:sz w:val="20"/>
              <w:lang w:eastAsia="en-US"/>
            </w:rPr>
          </w:pPr>
        </w:p>
      </w:tc>
    </w:tr>
  </w:tbl>
  <w:p w14:paraId="0E3B2F63" w14:textId="77777777" w:rsidR="00085A2B" w:rsidRPr="005B5C50" w:rsidRDefault="00085A2B">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2F64" w14:textId="77777777" w:rsidR="00085A2B" w:rsidRPr="000456CC" w:rsidRDefault="00085A2B">
    <w:pPr>
      <w:pStyle w:val="Footer"/>
      <w:rPr>
        <w:i/>
        <w:sz w:val="2"/>
        <w:szCs w:val="2"/>
      </w:rPr>
    </w:pPr>
    <w:r>
      <w:rPr>
        <w:i/>
        <w:sz w:val="20"/>
      </w:rPr>
      <w:tab/>
    </w:r>
  </w:p>
  <w:tbl>
    <w:tblPr>
      <w:tblW w:w="14709" w:type="dxa"/>
      <w:tblLook w:val="01E0" w:firstRow="1" w:lastRow="1" w:firstColumn="1" w:lastColumn="1" w:noHBand="0" w:noVBand="0"/>
    </w:tblPr>
    <w:tblGrid>
      <w:gridCol w:w="4903"/>
      <w:gridCol w:w="4903"/>
      <w:gridCol w:w="4903"/>
    </w:tblGrid>
    <w:tr w:rsidR="00085A2B" w:rsidRPr="00C51CBA" w14:paraId="0E3B2F68" w14:textId="77777777" w:rsidTr="00C51CBA">
      <w:tc>
        <w:tcPr>
          <w:tcW w:w="4903" w:type="dxa"/>
        </w:tcPr>
        <w:p w14:paraId="0E3B2F65" w14:textId="77777777" w:rsidR="00085A2B" w:rsidRPr="00C51CBA" w:rsidRDefault="00A836F9" w:rsidP="009D4EC7">
          <w:pPr>
            <w:pStyle w:val="Footer"/>
            <w:rPr>
              <w:i/>
              <w:sz w:val="20"/>
              <w:lang w:eastAsia="en-US"/>
            </w:rPr>
          </w:pPr>
          <w:r w:rsidRPr="00C51CBA">
            <w:rPr>
              <w:i/>
              <w:noProof/>
              <w:sz w:val="20"/>
              <w:lang w:eastAsia="en-US"/>
            </w:rPr>
            <w:drawing>
              <wp:inline distT="0" distB="0" distL="0" distR="0" wp14:anchorId="0E3B2F70" wp14:editId="0E3B2F71">
                <wp:extent cx="1771650"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42925"/>
                        </a:xfrm>
                        <a:prstGeom prst="rect">
                          <a:avLst/>
                        </a:prstGeom>
                        <a:noFill/>
                        <a:ln>
                          <a:noFill/>
                        </a:ln>
                      </pic:spPr>
                    </pic:pic>
                  </a:graphicData>
                </a:graphic>
              </wp:inline>
            </w:drawing>
          </w:r>
        </w:p>
      </w:tc>
      <w:tc>
        <w:tcPr>
          <w:tcW w:w="4903" w:type="dxa"/>
          <w:vAlign w:val="center"/>
        </w:tcPr>
        <w:p w14:paraId="0E3B2F66" w14:textId="77777777" w:rsidR="00085A2B" w:rsidRPr="00C51CBA" w:rsidRDefault="00085A2B" w:rsidP="00C51CBA">
          <w:pPr>
            <w:pStyle w:val="Footer"/>
            <w:jc w:val="center"/>
            <w:rPr>
              <w:rFonts w:ascii="Arial" w:hAnsi="Arial" w:cs="Arial"/>
              <w:sz w:val="20"/>
              <w:lang w:eastAsia="en-US"/>
            </w:rPr>
          </w:pPr>
          <w:r w:rsidRPr="00C51CBA">
            <w:rPr>
              <w:rStyle w:val="PageNumber"/>
              <w:rFonts w:ascii="Arial" w:hAnsi="Arial" w:cs="Arial"/>
              <w:sz w:val="20"/>
              <w:lang w:eastAsia="en-US"/>
            </w:rPr>
            <w:fldChar w:fldCharType="begin"/>
          </w:r>
          <w:r w:rsidRPr="00C51CBA">
            <w:rPr>
              <w:rStyle w:val="PageNumber"/>
              <w:rFonts w:ascii="Arial" w:hAnsi="Arial" w:cs="Arial"/>
              <w:sz w:val="20"/>
              <w:lang w:eastAsia="en-US"/>
            </w:rPr>
            <w:instrText xml:space="preserve"> PAGE </w:instrText>
          </w:r>
          <w:r w:rsidRPr="00C51CBA">
            <w:rPr>
              <w:rStyle w:val="PageNumber"/>
              <w:rFonts w:ascii="Arial" w:hAnsi="Arial" w:cs="Arial"/>
              <w:sz w:val="20"/>
              <w:lang w:eastAsia="en-US"/>
            </w:rPr>
            <w:fldChar w:fldCharType="separate"/>
          </w:r>
          <w:r w:rsidR="005C0926">
            <w:rPr>
              <w:rStyle w:val="PageNumber"/>
              <w:rFonts w:ascii="Arial" w:hAnsi="Arial" w:cs="Arial"/>
              <w:noProof/>
              <w:sz w:val="20"/>
              <w:lang w:eastAsia="en-US"/>
            </w:rPr>
            <w:t>7</w:t>
          </w:r>
          <w:r w:rsidRPr="00C51CBA">
            <w:rPr>
              <w:rStyle w:val="PageNumber"/>
              <w:rFonts w:ascii="Arial" w:hAnsi="Arial" w:cs="Arial"/>
              <w:sz w:val="20"/>
              <w:lang w:eastAsia="en-US"/>
            </w:rPr>
            <w:fldChar w:fldCharType="end"/>
          </w:r>
        </w:p>
      </w:tc>
      <w:tc>
        <w:tcPr>
          <w:tcW w:w="4903" w:type="dxa"/>
          <w:vAlign w:val="center"/>
        </w:tcPr>
        <w:p w14:paraId="0E3B2F67" w14:textId="77777777" w:rsidR="00085A2B" w:rsidRPr="00C51CBA" w:rsidRDefault="00085A2B" w:rsidP="00C51CBA">
          <w:pPr>
            <w:pStyle w:val="Footer"/>
            <w:jc w:val="right"/>
            <w:rPr>
              <w:rFonts w:ascii="Arial" w:hAnsi="Arial" w:cs="Arial"/>
              <w:sz w:val="20"/>
              <w:lang w:eastAsia="en-US"/>
            </w:rPr>
          </w:pPr>
        </w:p>
      </w:tc>
    </w:tr>
  </w:tbl>
  <w:p w14:paraId="0E3B2F69" w14:textId="77777777" w:rsidR="00085A2B" w:rsidRPr="00345EF1" w:rsidRDefault="00085A2B" w:rsidP="00345E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7540" w14:textId="77777777" w:rsidR="00442C11" w:rsidRDefault="00442C11">
      <w:r>
        <w:separator/>
      </w:r>
    </w:p>
  </w:footnote>
  <w:footnote w:type="continuationSeparator" w:id="0">
    <w:p w14:paraId="2BAE9280" w14:textId="77777777" w:rsidR="00442C11" w:rsidRDefault="0044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4908"/>
      <w:gridCol w:w="4912"/>
    </w:tblGrid>
    <w:tr w:rsidR="00085A2B" w:rsidRPr="00C51CBA" w14:paraId="0E3B2F5D" w14:textId="77777777" w:rsidTr="00C51CBA">
      <w:tc>
        <w:tcPr>
          <w:tcW w:w="4908" w:type="dxa"/>
        </w:tcPr>
        <w:p w14:paraId="0E3B2F5B" w14:textId="77777777" w:rsidR="00085A2B" w:rsidRDefault="00A836F9">
          <w:pPr>
            <w:pStyle w:val="Header"/>
          </w:pPr>
          <w:r>
            <w:rPr>
              <w:noProof/>
            </w:rPr>
            <w:drawing>
              <wp:inline distT="0" distB="0" distL="0" distR="0" wp14:anchorId="0E3B2F6C" wp14:editId="0E3B2F6D">
                <wp:extent cx="262890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3425"/>
                        </a:xfrm>
                        <a:prstGeom prst="rect">
                          <a:avLst/>
                        </a:prstGeom>
                        <a:noFill/>
                        <a:ln>
                          <a:noFill/>
                        </a:ln>
                      </pic:spPr>
                    </pic:pic>
                  </a:graphicData>
                </a:graphic>
              </wp:inline>
            </w:drawing>
          </w:r>
        </w:p>
      </w:tc>
      <w:tc>
        <w:tcPr>
          <w:tcW w:w="4912" w:type="dxa"/>
          <w:vAlign w:val="bottom"/>
        </w:tcPr>
        <w:p w14:paraId="0E3B2F5C" w14:textId="77777777" w:rsidR="00085A2B" w:rsidRPr="00F27527" w:rsidRDefault="00085A2B" w:rsidP="00C51CBA">
          <w:pPr>
            <w:pStyle w:val="BodyText2"/>
            <w:spacing w:after="240"/>
            <w:ind w:left="0"/>
            <w:jc w:val="right"/>
            <w:rPr>
              <w:rFonts w:ascii="Arial" w:hAnsi="Arial" w:cs="Arial"/>
              <w:b/>
              <w:sz w:val="28"/>
              <w:szCs w:val="28"/>
              <w:lang w:val="en-GB"/>
            </w:rPr>
          </w:pPr>
          <w:r w:rsidRPr="00F27527">
            <w:rPr>
              <w:rFonts w:ascii="Arial" w:hAnsi="Arial" w:cs="Arial"/>
              <w:b/>
              <w:sz w:val="28"/>
              <w:szCs w:val="28"/>
              <w:lang w:val="en-GB"/>
            </w:rPr>
            <w:t>Job Description</w:t>
          </w:r>
        </w:p>
      </w:tc>
    </w:tr>
  </w:tbl>
  <w:p w14:paraId="0E3B2F5E" w14:textId="77777777" w:rsidR="00085A2B" w:rsidRPr="00C13755" w:rsidRDefault="00085A2B" w:rsidP="00C13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85C70E0"/>
    <w:multiLevelType w:val="singleLevel"/>
    <w:tmpl w:val="1EF86E4A"/>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E7C597E"/>
    <w:multiLevelType w:val="hybridMultilevel"/>
    <w:tmpl w:val="16C2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F468C"/>
    <w:multiLevelType w:val="hybridMultilevel"/>
    <w:tmpl w:val="EC82C98E"/>
    <w:lvl w:ilvl="0" w:tplc="A202935A">
      <w:start w:val="1"/>
      <w:numFmt w:val="bullet"/>
      <w:lvlText w:val=""/>
      <w:lvlJc w:val="left"/>
      <w:pPr>
        <w:tabs>
          <w:tab w:val="num" w:pos="947"/>
        </w:tabs>
        <w:ind w:left="947" w:hanging="227"/>
      </w:pPr>
      <w:rPr>
        <w:rFonts w:ascii="Symbol" w:hAnsi="Symbol" w:hint="default"/>
      </w:rPr>
    </w:lvl>
    <w:lvl w:ilvl="1" w:tplc="12CC93E6">
      <w:start w:val="1"/>
      <w:numFmt w:val="bullet"/>
      <w:lvlText w:val="o"/>
      <w:lvlJc w:val="left"/>
      <w:pPr>
        <w:tabs>
          <w:tab w:val="num" w:pos="2063"/>
        </w:tabs>
        <w:ind w:left="1667" w:firstLine="76"/>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4" w15:restartNumberingAfterBreak="0">
    <w:nsid w:val="2DB77AE4"/>
    <w:multiLevelType w:val="multilevel"/>
    <w:tmpl w:val="A3EE76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050FDE"/>
    <w:multiLevelType w:val="hybridMultilevel"/>
    <w:tmpl w:val="F4F02862"/>
    <w:lvl w:ilvl="0" w:tplc="A202935A">
      <w:start w:val="1"/>
      <w:numFmt w:val="bullet"/>
      <w:lvlText w:val=""/>
      <w:lvlJc w:val="left"/>
      <w:pPr>
        <w:tabs>
          <w:tab w:val="num" w:pos="947"/>
        </w:tabs>
        <w:ind w:left="947" w:hanging="227"/>
      </w:pPr>
      <w:rPr>
        <w:rFonts w:ascii="Symbol" w:hAnsi="Symbol" w:hint="default"/>
      </w:rPr>
    </w:lvl>
    <w:lvl w:ilvl="1" w:tplc="12CC93E6">
      <w:start w:val="1"/>
      <w:numFmt w:val="bullet"/>
      <w:lvlText w:val="o"/>
      <w:lvlJc w:val="left"/>
      <w:pPr>
        <w:tabs>
          <w:tab w:val="num" w:pos="2063"/>
        </w:tabs>
        <w:ind w:left="1667" w:firstLine="76"/>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6" w15:restartNumberingAfterBreak="0">
    <w:nsid w:val="2F49324C"/>
    <w:multiLevelType w:val="hybridMultilevel"/>
    <w:tmpl w:val="AB06A06E"/>
    <w:lvl w:ilvl="0" w:tplc="A202935A">
      <w:start w:val="1"/>
      <w:numFmt w:val="bullet"/>
      <w:lvlText w:val=""/>
      <w:lvlJc w:val="left"/>
      <w:pPr>
        <w:tabs>
          <w:tab w:val="num" w:pos="947"/>
        </w:tabs>
        <w:ind w:left="947" w:hanging="227"/>
      </w:pPr>
      <w:rPr>
        <w:rFonts w:ascii="Symbol" w:hAnsi="Symbol" w:hint="default"/>
      </w:rPr>
    </w:lvl>
    <w:lvl w:ilvl="1" w:tplc="04090003" w:tentative="1">
      <w:start w:val="1"/>
      <w:numFmt w:val="bullet"/>
      <w:lvlText w:val="o"/>
      <w:lvlJc w:val="left"/>
      <w:pPr>
        <w:tabs>
          <w:tab w:val="num" w:pos="2103"/>
        </w:tabs>
        <w:ind w:left="2103" w:hanging="360"/>
      </w:pPr>
      <w:rPr>
        <w:rFonts w:ascii="Courier New" w:hAnsi="Courier New" w:cs="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7" w15:restartNumberingAfterBreak="0">
    <w:nsid w:val="37F43F6D"/>
    <w:multiLevelType w:val="hybridMultilevel"/>
    <w:tmpl w:val="B3E861B2"/>
    <w:lvl w:ilvl="0" w:tplc="A202935A">
      <w:start w:val="1"/>
      <w:numFmt w:val="bullet"/>
      <w:lvlText w:val=""/>
      <w:lvlJc w:val="left"/>
      <w:pPr>
        <w:tabs>
          <w:tab w:val="num" w:pos="947"/>
        </w:tabs>
        <w:ind w:left="947" w:hanging="227"/>
      </w:pPr>
      <w:rPr>
        <w:rFonts w:ascii="Symbol" w:hAnsi="Symbol" w:hint="default"/>
      </w:rPr>
    </w:lvl>
    <w:lvl w:ilvl="1" w:tplc="04090003">
      <w:start w:val="1"/>
      <w:numFmt w:val="bullet"/>
      <w:lvlText w:val="o"/>
      <w:lvlJc w:val="left"/>
      <w:pPr>
        <w:tabs>
          <w:tab w:val="num" w:pos="2103"/>
        </w:tabs>
        <w:ind w:left="2103" w:hanging="360"/>
      </w:pPr>
      <w:rPr>
        <w:rFonts w:ascii="Courier New" w:hAnsi="Courier New" w:cs="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cs="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cs="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8" w15:restartNumberingAfterBreak="0">
    <w:nsid w:val="3F670956"/>
    <w:multiLevelType w:val="hybridMultilevel"/>
    <w:tmpl w:val="C5B8C890"/>
    <w:lvl w:ilvl="0" w:tplc="A202935A">
      <w:start w:val="1"/>
      <w:numFmt w:val="bullet"/>
      <w:lvlText w:val=""/>
      <w:lvlJc w:val="left"/>
      <w:pPr>
        <w:tabs>
          <w:tab w:val="num" w:pos="947"/>
        </w:tabs>
        <w:ind w:left="94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76E30"/>
    <w:multiLevelType w:val="hybridMultilevel"/>
    <w:tmpl w:val="E88ABA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8A1594"/>
    <w:multiLevelType w:val="multilevel"/>
    <w:tmpl w:val="65B42C00"/>
    <w:lvl w:ilvl="0">
      <w:start w:val="14"/>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99E0253"/>
    <w:multiLevelType w:val="singleLevel"/>
    <w:tmpl w:val="1EF86E4A"/>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529F6C84"/>
    <w:multiLevelType w:val="hybridMultilevel"/>
    <w:tmpl w:val="7FC4F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D33F1E"/>
    <w:multiLevelType w:val="multilevel"/>
    <w:tmpl w:val="44E0CF5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A165682"/>
    <w:multiLevelType w:val="hybridMultilevel"/>
    <w:tmpl w:val="EE5E2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87718"/>
    <w:multiLevelType w:val="hybridMultilevel"/>
    <w:tmpl w:val="5084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285370">
    <w:abstractNumId w:val="0"/>
  </w:num>
  <w:num w:numId="2" w16cid:durableId="366028204">
    <w:abstractNumId w:val="4"/>
  </w:num>
  <w:num w:numId="3" w16cid:durableId="2086881401">
    <w:abstractNumId w:val="13"/>
  </w:num>
  <w:num w:numId="4" w16cid:durableId="289897701">
    <w:abstractNumId w:val="1"/>
  </w:num>
  <w:num w:numId="5" w16cid:durableId="603994762">
    <w:abstractNumId w:val="11"/>
  </w:num>
  <w:num w:numId="6" w16cid:durableId="184636892">
    <w:abstractNumId w:val="7"/>
  </w:num>
  <w:num w:numId="7" w16cid:durableId="369914733">
    <w:abstractNumId w:val="3"/>
  </w:num>
  <w:num w:numId="8" w16cid:durableId="2059817325">
    <w:abstractNumId w:val="5"/>
  </w:num>
  <w:num w:numId="9" w16cid:durableId="31661346">
    <w:abstractNumId w:val="8"/>
  </w:num>
  <w:num w:numId="10" w16cid:durableId="1712727799">
    <w:abstractNumId w:val="6"/>
  </w:num>
  <w:num w:numId="11" w16cid:durableId="392312809">
    <w:abstractNumId w:val="15"/>
  </w:num>
  <w:num w:numId="12" w16cid:durableId="469519756">
    <w:abstractNumId w:val="2"/>
  </w:num>
  <w:num w:numId="13" w16cid:durableId="730929037">
    <w:abstractNumId w:val="12"/>
  </w:num>
  <w:num w:numId="14" w16cid:durableId="563838581">
    <w:abstractNumId w:val="10"/>
  </w:num>
  <w:num w:numId="15" w16cid:durableId="425422336">
    <w:abstractNumId w:val="14"/>
  </w:num>
  <w:num w:numId="16" w16cid:durableId="9449948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B8"/>
    <w:rsid w:val="00000293"/>
    <w:rsid w:val="00004188"/>
    <w:rsid w:val="00011165"/>
    <w:rsid w:val="00013A72"/>
    <w:rsid w:val="00015303"/>
    <w:rsid w:val="00025208"/>
    <w:rsid w:val="00027669"/>
    <w:rsid w:val="0003172B"/>
    <w:rsid w:val="00032D82"/>
    <w:rsid w:val="00035913"/>
    <w:rsid w:val="00043489"/>
    <w:rsid w:val="000445E3"/>
    <w:rsid w:val="000456CC"/>
    <w:rsid w:val="00050D31"/>
    <w:rsid w:val="000523AB"/>
    <w:rsid w:val="00053117"/>
    <w:rsid w:val="00060A3B"/>
    <w:rsid w:val="00061088"/>
    <w:rsid w:val="000640C4"/>
    <w:rsid w:val="00085458"/>
    <w:rsid w:val="00085A2B"/>
    <w:rsid w:val="000902EB"/>
    <w:rsid w:val="00094B0B"/>
    <w:rsid w:val="000A16D6"/>
    <w:rsid w:val="000A27FD"/>
    <w:rsid w:val="000A6C78"/>
    <w:rsid w:val="000B4B0C"/>
    <w:rsid w:val="000B581A"/>
    <w:rsid w:val="000D31D7"/>
    <w:rsid w:val="000E1417"/>
    <w:rsid w:val="000F5BB7"/>
    <w:rsid w:val="001012EF"/>
    <w:rsid w:val="00102BBA"/>
    <w:rsid w:val="00106C43"/>
    <w:rsid w:val="00111B10"/>
    <w:rsid w:val="001148EB"/>
    <w:rsid w:val="00120D1A"/>
    <w:rsid w:val="00125D9A"/>
    <w:rsid w:val="001303C0"/>
    <w:rsid w:val="00132E3C"/>
    <w:rsid w:val="00134E47"/>
    <w:rsid w:val="00137FEA"/>
    <w:rsid w:val="00163244"/>
    <w:rsid w:val="0016488C"/>
    <w:rsid w:val="00165108"/>
    <w:rsid w:val="00173A26"/>
    <w:rsid w:val="00180877"/>
    <w:rsid w:val="001864CD"/>
    <w:rsid w:val="00190DCF"/>
    <w:rsid w:val="00195FEE"/>
    <w:rsid w:val="00197008"/>
    <w:rsid w:val="001A14D7"/>
    <w:rsid w:val="001A274B"/>
    <w:rsid w:val="001A3749"/>
    <w:rsid w:val="001B4EA5"/>
    <w:rsid w:val="001B5C27"/>
    <w:rsid w:val="001C6BFA"/>
    <w:rsid w:val="001D1311"/>
    <w:rsid w:val="001D54A8"/>
    <w:rsid w:val="001E4FA1"/>
    <w:rsid w:val="001F369B"/>
    <w:rsid w:val="001F7A7B"/>
    <w:rsid w:val="00221AE1"/>
    <w:rsid w:val="002257DA"/>
    <w:rsid w:val="00263464"/>
    <w:rsid w:val="0028467D"/>
    <w:rsid w:val="00287006"/>
    <w:rsid w:val="002B7950"/>
    <w:rsid w:val="002C5FED"/>
    <w:rsid w:val="002C6E49"/>
    <w:rsid w:val="002E003B"/>
    <w:rsid w:val="002E7FA1"/>
    <w:rsid w:val="002F427E"/>
    <w:rsid w:val="002F76AD"/>
    <w:rsid w:val="00313778"/>
    <w:rsid w:val="00315382"/>
    <w:rsid w:val="00323F87"/>
    <w:rsid w:val="00333324"/>
    <w:rsid w:val="0033713E"/>
    <w:rsid w:val="0034421A"/>
    <w:rsid w:val="00345EF1"/>
    <w:rsid w:val="0035490A"/>
    <w:rsid w:val="00370951"/>
    <w:rsid w:val="0039503C"/>
    <w:rsid w:val="003A270E"/>
    <w:rsid w:val="003B0A30"/>
    <w:rsid w:val="003B5E9D"/>
    <w:rsid w:val="003C3156"/>
    <w:rsid w:val="003D4031"/>
    <w:rsid w:val="003E347F"/>
    <w:rsid w:val="003E49F6"/>
    <w:rsid w:val="003E6205"/>
    <w:rsid w:val="003F159A"/>
    <w:rsid w:val="00406F74"/>
    <w:rsid w:val="00425B18"/>
    <w:rsid w:val="00426FFA"/>
    <w:rsid w:val="00427DFC"/>
    <w:rsid w:val="00433653"/>
    <w:rsid w:val="00435770"/>
    <w:rsid w:val="004365F2"/>
    <w:rsid w:val="00442C11"/>
    <w:rsid w:val="00447E55"/>
    <w:rsid w:val="004510B0"/>
    <w:rsid w:val="0045418A"/>
    <w:rsid w:val="00465CD0"/>
    <w:rsid w:val="00470027"/>
    <w:rsid w:val="00474636"/>
    <w:rsid w:val="00486812"/>
    <w:rsid w:val="004A3BB1"/>
    <w:rsid w:val="004A5F3C"/>
    <w:rsid w:val="004B1B02"/>
    <w:rsid w:val="004B7CE5"/>
    <w:rsid w:val="004C21A0"/>
    <w:rsid w:val="004C395D"/>
    <w:rsid w:val="004D0372"/>
    <w:rsid w:val="004D0A33"/>
    <w:rsid w:val="004D3587"/>
    <w:rsid w:val="004D3C3C"/>
    <w:rsid w:val="004E27B6"/>
    <w:rsid w:val="004E5FFF"/>
    <w:rsid w:val="004F2E93"/>
    <w:rsid w:val="004F69D2"/>
    <w:rsid w:val="00500FE6"/>
    <w:rsid w:val="00504641"/>
    <w:rsid w:val="00510CA3"/>
    <w:rsid w:val="00513713"/>
    <w:rsid w:val="00524ADB"/>
    <w:rsid w:val="00524F93"/>
    <w:rsid w:val="00524FC6"/>
    <w:rsid w:val="0053202E"/>
    <w:rsid w:val="005325FA"/>
    <w:rsid w:val="00540ED9"/>
    <w:rsid w:val="005439A2"/>
    <w:rsid w:val="00545B2C"/>
    <w:rsid w:val="00552EB0"/>
    <w:rsid w:val="005566B6"/>
    <w:rsid w:val="00570DC3"/>
    <w:rsid w:val="0057124E"/>
    <w:rsid w:val="00592F41"/>
    <w:rsid w:val="00595F12"/>
    <w:rsid w:val="00596065"/>
    <w:rsid w:val="005970BF"/>
    <w:rsid w:val="005A32E9"/>
    <w:rsid w:val="005A3B96"/>
    <w:rsid w:val="005A61E4"/>
    <w:rsid w:val="005B5C50"/>
    <w:rsid w:val="005C0926"/>
    <w:rsid w:val="005D1315"/>
    <w:rsid w:val="005F0DB8"/>
    <w:rsid w:val="005F2AB7"/>
    <w:rsid w:val="005F5825"/>
    <w:rsid w:val="00607122"/>
    <w:rsid w:val="00613BB3"/>
    <w:rsid w:val="00620442"/>
    <w:rsid w:val="00625841"/>
    <w:rsid w:val="00636354"/>
    <w:rsid w:val="006466EC"/>
    <w:rsid w:val="00646DAD"/>
    <w:rsid w:val="00656384"/>
    <w:rsid w:val="0066032D"/>
    <w:rsid w:val="006629B4"/>
    <w:rsid w:val="00673B0E"/>
    <w:rsid w:val="00676FA8"/>
    <w:rsid w:val="006805BD"/>
    <w:rsid w:val="00690313"/>
    <w:rsid w:val="00690690"/>
    <w:rsid w:val="00695D52"/>
    <w:rsid w:val="006970C0"/>
    <w:rsid w:val="006D1504"/>
    <w:rsid w:val="006D6661"/>
    <w:rsid w:val="006E2DE0"/>
    <w:rsid w:val="006E2E73"/>
    <w:rsid w:val="006E5C79"/>
    <w:rsid w:val="006F13CE"/>
    <w:rsid w:val="006F16E2"/>
    <w:rsid w:val="006F3BED"/>
    <w:rsid w:val="00704E8B"/>
    <w:rsid w:val="007101D9"/>
    <w:rsid w:val="007175FF"/>
    <w:rsid w:val="00722E87"/>
    <w:rsid w:val="00725A80"/>
    <w:rsid w:val="00732B46"/>
    <w:rsid w:val="00732FA1"/>
    <w:rsid w:val="00734B8E"/>
    <w:rsid w:val="007411B8"/>
    <w:rsid w:val="00743209"/>
    <w:rsid w:val="00745834"/>
    <w:rsid w:val="00746D19"/>
    <w:rsid w:val="00752E59"/>
    <w:rsid w:val="007851C1"/>
    <w:rsid w:val="00791A10"/>
    <w:rsid w:val="007940BD"/>
    <w:rsid w:val="00794DA1"/>
    <w:rsid w:val="007A04B0"/>
    <w:rsid w:val="007B20B9"/>
    <w:rsid w:val="007B3AAF"/>
    <w:rsid w:val="007C506E"/>
    <w:rsid w:val="007C658E"/>
    <w:rsid w:val="007C7F68"/>
    <w:rsid w:val="007D009D"/>
    <w:rsid w:val="007E28B7"/>
    <w:rsid w:val="007E48A9"/>
    <w:rsid w:val="007E4F10"/>
    <w:rsid w:val="007E54E4"/>
    <w:rsid w:val="007F07E6"/>
    <w:rsid w:val="007F177A"/>
    <w:rsid w:val="007F1984"/>
    <w:rsid w:val="007F2CDD"/>
    <w:rsid w:val="0080161E"/>
    <w:rsid w:val="00807FA0"/>
    <w:rsid w:val="0081152B"/>
    <w:rsid w:val="00812D17"/>
    <w:rsid w:val="0082014D"/>
    <w:rsid w:val="00841224"/>
    <w:rsid w:val="00842D82"/>
    <w:rsid w:val="00844E74"/>
    <w:rsid w:val="0085161A"/>
    <w:rsid w:val="0085189C"/>
    <w:rsid w:val="00852D24"/>
    <w:rsid w:val="0085614A"/>
    <w:rsid w:val="00867EA5"/>
    <w:rsid w:val="008710E9"/>
    <w:rsid w:val="00873D03"/>
    <w:rsid w:val="008855A6"/>
    <w:rsid w:val="00896087"/>
    <w:rsid w:val="008B266D"/>
    <w:rsid w:val="008B4F7B"/>
    <w:rsid w:val="008E2D75"/>
    <w:rsid w:val="008F03DC"/>
    <w:rsid w:val="008F2F7F"/>
    <w:rsid w:val="008F5888"/>
    <w:rsid w:val="00914A29"/>
    <w:rsid w:val="00922EDE"/>
    <w:rsid w:val="00925E7B"/>
    <w:rsid w:val="00930672"/>
    <w:rsid w:val="00934802"/>
    <w:rsid w:val="0093759A"/>
    <w:rsid w:val="00950638"/>
    <w:rsid w:val="00951BB6"/>
    <w:rsid w:val="00953EDF"/>
    <w:rsid w:val="009635C4"/>
    <w:rsid w:val="00965FA4"/>
    <w:rsid w:val="0096771B"/>
    <w:rsid w:val="00972E9C"/>
    <w:rsid w:val="00974F81"/>
    <w:rsid w:val="009800CE"/>
    <w:rsid w:val="00993302"/>
    <w:rsid w:val="009A48B6"/>
    <w:rsid w:val="009A5448"/>
    <w:rsid w:val="009B2307"/>
    <w:rsid w:val="009B6DCF"/>
    <w:rsid w:val="009C03F4"/>
    <w:rsid w:val="009C619E"/>
    <w:rsid w:val="009D347F"/>
    <w:rsid w:val="009D4EC7"/>
    <w:rsid w:val="009E02DE"/>
    <w:rsid w:val="009E31A0"/>
    <w:rsid w:val="009E5404"/>
    <w:rsid w:val="00A006FB"/>
    <w:rsid w:val="00A03651"/>
    <w:rsid w:val="00A077E9"/>
    <w:rsid w:val="00A13F53"/>
    <w:rsid w:val="00A15D69"/>
    <w:rsid w:val="00A17FD6"/>
    <w:rsid w:val="00A205BE"/>
    <w:rsid w:val="00A23C96"/>
    <w:rsid w:val="00A365DE"/>
    <w:rsid w:val="00A44297"/>
    <w:rsid w:val="00A45712"/>
    <w:rsid w:val="00A50B95"/>
    <w:rsid w:val="00A519B2"/>
    <w:rsid w:val="00A6259A"/>
    <w:rsid w:val="00A637E2"/>
    <w:rsid w:val="00A70DA2"/>
    <w:rsid w:val="00A711CE"/>
    <w:rsid w:val="00A72564"/>
    <w:rsid w:val="00A7362A"/>
    <w:rsid w:val="00A73B25"/>
    <w:rsid w:val="00A74046"/>
    <w:rsid w:val="00A836F9"/>
    <w:rsid w:val="00A8577B"/>
    <w:rsid w:val="00A93F7F"/>
    <w:rsid w:val="00A97885"/>
    <w:rsid w:val="00AA16D4"/>
    <w:rsid w:val="00AC105C"/>
    <w:rsid w:val="00AC4FE4"/>
    <w:rsid w:val="00AD3A3F"/>
    <w:rsid w:val="00AE10EC"/>
    <w:rsid w:val="00AE4DB4"/>
    <w:rsid w:val="00AE5E99"/>
    <w:rsid w:val="00AE6F4E"/>
    <w:rsid w:val="00B13996"/>
    <w:rsid w:val="00B1449C"/>
    <w:rsid w:val="00B23531"/>
    <w:rsid w:val="00B2492B"/>
    <w:rsid w:val="00B26D41"/>
    <w:rsid w:val="00B4249F"/>
    <w:rsid w:val="00B42E8C"/>
    <w:rsid w:val="00B461CD"/>
    <w:rsid w:val="00B46799"/>
    <w:rsid w:val="00B506B4"/>
    <w:rsid w:val="00B70763"/>
    <w:rsid w:val="00B71A72"/>
    <w:rsid w:val="00B71D11"/>
    <w:rsid w:val="00B8563B"/>
    <w:rsid w:val="00B97200"/>
    <w:rsid w:val="00BA0F0D"/>
    <w:rsid w:val="00BA2EDE"/>
    <w:rsid w:val="00BB07F0"/>
    <w:rsid w:val="00BB3DF2"/>
    <w:rsid w:val="00BB4436"/>
    <w:rsid w:val="00BD25B2"/>
    <w:rsid w:val="00BE389F"/>
    <w:rsid w:val="00BF31D5"/>
    <w:rsid w:val="00BF4FAC"/>
    <w:rsid w:val="00C00CDF"/>
    <w:rsid w:val="00C01C7F"/>
    <w:rsid w:val="00C060C2"/>
    <w:rsid w:val="00C12F1D"/>
    <w:rsid w:val="00C13755"/>
    <w:rsid w:val="00C14071"/>
    <w:rsid w:val="00C33A73"/>
    <w:rsid w:val="00C51CBA"/>
    <w:rsid w:val="00C53547"/>
    <w:rsid w:val="00C539C5"/>
    <w:rsid w:val="00C666C5"/>
    <w:rsid w:val="00C76D00"/>
    <w:rsid w:val="00C81553"/>
    <w:rsid w:val="00C82B93"/>
    <w:rsid w:val="00C83AB3"/>
    <w:rsid w:val="00C90492"/>
    <w:rsid w:val="00C96FF1"/>
    <w:rsid w:val="00C971A7"/>
    <w:rsid w:val="00CA34E9"/>
    <w:rsid w:val="00CC3CE0"/>
    <w:rsid w:val="00CC4381"/>
    <w:rsid w:val="00CD3669"/>
    <w:rsid w:val="00CE0D0A"/>
    <w:rsid w:val="00CE2075"/>
    <w:rsid w:val="00CE7B6B"/>
    <w:rsid w:val="00CF554F"/>
    <w:rsid w:val="00D20F4E"/>
    <w:rsid w:val="00D25C10"/>
    <w:rsid w:val="00D270B7"/>
    <w:rsid w:val="00D2764B"/>
    <w:rsid w:val="00D41544"/>
    <w:rsid w:val="00D448D3"/>
    <w:rsid w:val="00D50ADF"/>
    <w:rsid w:val="00D54874"/>
    <w:rsid w:val="00D5594D"/>
    <w:rsid w:val="00D6300A"/>
    <w:rsid w:val="00D65455"/>
    <w:rsid w:val="00D71087"/>
    <w:rsid w:val="00D7676F"/>
    <w:rsid w:val="00D95000"/>
    <w:rsid w:val="00DA1B1A"/>
    <w:rsid w:val="00DA67C1"/>
    <w:rsid w:val="00DB431D"/>
    <w:rsid w:val="00DB7C33"/>
    <w:rsid w:val="00DC2382"/>
    <w:rsid w:val="00DC2623"/>
    <w:rsid w:val="00DD1245"/>
    <w:rsid w:val="00DD4D53"/>
    <w:rsid w:val="00DF27AA"/>
    <w:rsid w:val="00DF76C4"/>
    <w:rsid w:val="00E06233"/>
    <w:rsid w:val="00E1119E"/>
    <w:rsid w:val="00E223D6"/>
    <w:rsid w:val="00E318EB"/>
    <w:rsid w:val="00E37C35"/>
    <w:rsid w:val="00E523BC"/>
    <w:rsid w:val="00E53C9C"/>
    <w:rsid w:val="00E73B03"/>
    <w:rsid w:val="00E81081"/>
    <w:rsid w:val="00E81894"/>
    <w:rsid w:val="00E83B47"/>
    <w:rsid w:val="00E902E2"/>
    <w:rsid w:val="00EA4EA9"/>
    <w:rsid w:val="00EC4306"/>
    <w:rsid w:val="00EC533D"/>
    <w:rsid w:val="00EC62AD"/>
    <w:rsid w:val="00ED79DB"/>
    <w:rsid w:val="00ED7E1C"/>
    <w:rsid w:val="00EE3EE5"/>
    <w:rsid w:val="00EF0197"/>
    <w:rsid w:val="00EF0C3C"/>
    <w:rsid w:val="00EF78F5"/>
    <w:rsid w:val="00F0099C"/>
    <w:rsid w:val="00F16CBD"/>
    <w:rsid w:val="00F27527"/>
    <w:rsid w:val="00F30E4C"/>
    <w:rsid w:val="00F4002D"/>
    <w:rsid w:val="00F42D71"/>
    <w:rsid w:val="00F52E89"/>
    <w:rsid w:val="00F53DFE"/>
    <w:rsid w:val="00F6322C"/>
    <w:rsid w:val="00F677DA"/>
    <w:rsid w:val="00F67A8C"/>
    <w:rsid w:val="00F736C4"/>
    <w:rsid w:val="00F85B59"/>
    <w:rsid w:val="00F95D58"/>
    <w:rsid w:val="00FA04DB"/>
    <w:rsid w:val="00FA12D2"/>
    <w:rsid w:val="00FA27FF"/>
    <w:rsid w:val="00FC5BFF"/>
    <w:rsid w:val="00FD1F33"/>
    <w:rsid w:val="00FD3DAC"/>
    <w:rsid w:val="00FD5C77"/>
    <w:rsid w:val="00FE2E17"/>
    <w:rsid w:val="00FE3FCC"/>
    <w:rsid w:val="00FE7CF3"/>
    <w:rsid w:val="00FF04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B2E35"/>
  <w15:chartTrackingRefBased/>
  <w15:docId w15:val="{027AE5AB-3CAE-4A83-80C2-1D7AE77F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tabs>
        <w:tab w:val="left" w:pos="432"/>
      </w:tabs>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tabs>
        <w:tab w:val="left" w:pos="576"/>
      </w:tabs>
      <w:spacing w:before="240" w:after="60"/>
      <w:outlineLvl w:val="1"/>
    </w:pPr>
    <w:rPr>
      <w:rFonts w:ascii="Arial" w:hAnsi="Arial"/>
      <w:b/>
      <w:i/>
    </w:rPr>
  </w:style>
  <w:style w:type="paragraph" w:styleId="Heading3">
    <w:name w:val="heading 3"/>
    <w:basedOn w:val="Normal"/>
    <w:next w:val="Normal"/>
    <w:qFormat/>
    <w:pPr>
      <w:keepNext/>
      <w:numPr>
        <w:ilvl w:val="2"/>
        <w:numId w:val="1"/>
      </w:numPr>
      <w:tabs>
        <w:tab w:val="left" w:pos="720"/>
      </w:tabs>
      <w:spacing w:before="240" w:after="60"/>
      <w:outlineLvl w:val="2"/>
    </w:pPr>
    <w:rPr>
      <w:rFonts w:ascii="Arial" w:hAnsi="Arial"/>
    </w:rPr>
  </w:style>
  <w:style w:type="paragraph" w:styleId="Heading4">
    <w:name w:val="heading 4"/>
    <w:basedOn w:val="Normal"/>
    <w:next w:val="Normal"/>
    <w:qFormat/>
    <w:pPr>
      <w:keepNext/>
      <w:numPr>
        <w:ilvl w:val="3"/>
        <w:numId w:val="1"/>
      </w:numPr>
      <w:tabs>
        <w:tab w:val="left" w:pos="864"/>
      </w:tabs>
      <w:spacing w:before="240" w:after="60"/>
      <w:outlineLvl w:val="3"/>
    </w:pPr>
    <w:rPr>
      <w:rFonts w:ascii="Arial" w:hAnsi="Arial"/>
      <w:b/>
    </w:rPr>
  </w:style>
  <w:style w:type="paragraph" w:styleId="Heading5">
    <w:name w:val="heading 5"/>
    <w:basedOn w:val="Normal"/>
    <w:next w:val="Normal"/>
    <w:qFormat/>
    <w:pPr>
      <w:numPr>
        <w:ilvl w:val="4"/>
        <w:numId w:val="1"/>
      </w:numPr>
      <w:tabs>
        <w:tab w:val="left" w:pos="1008"/>
      </w:tabs>
      <w:spacing w:before="240" w:after="60"/>
      <w:outlineLvl w:val="4"/>
    </w:pPr>
    <w:rPr>
      <w:sz w:val="22"/>
    </w:rPr>
  </w:style>
  <w:style w:type="paragraph" w:styleId="Heading6">
    <w:name w:val="heading 6"/>
    <w:basedOn w:val="Normal"/>
    <w:next w:val="Normal"/>
    <w:qFormat/>
    <w:pPr>
      <w:numPr>
        <w:ilvl w:val="5"/>
        <w:numId w:val="1"/>
      </w:numPr>
      <w:tabs>
        <w:tab w:val="left" w:pos="1152"/>
      </w:tabs>
      <w:spacing w:before="240" w:after="60"/>
      <w:outlineLvl w:val="5"/>
    </w:pPr>
    <w:rPr>
      <w:i/>
      <w:sz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lang w:eastAsia="x-none"/>
    </w:rPr>
  </w:style>
  <w:style w:type="paragraph" w:styleId="BodyText2">
    <w:name w:val="Body Text 2"/>
    <w:basedOn w:val="Normal"/>
    <w:link w:val="BodyText2Char"/>
    <w:pPr>
      <w:ind w:left="720"/>
      <w:jc w:val="both"/>
    </w:pPr>
    <w:rPr>
      <w:lang w:val="x-none"/>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NormalIndent1">
    <w:name w:val="Normal Indent1"/>
    <w:basedOn w:val="Normal"/>
    <w:pPr>
      <w:ind w:left="720"/>
    </w:pPr>
    <w:rPr>
      <w:rFonts w:ascii="CG Times (W1)" w:hAnsi="CG Times (W1)"/>
    </w:rPr>
  </w:style>
  <w:style w:type="paragraph" w:customStyle="1" w:styleId="sssubhead1">
    <w:name w:val="sssubhead1"/>
    <w:basedOn w:val="Heading1"/>
    <w:pPr>
      <w:keepNext w:val="0"/>
      <w:tabs>
        <w:tab w:val="clear" w:pos="432"/>
        <w:tab w:val="left" w:pos="737"/>
      </w:tabs>
      <w:spacing w:before="0" w:after="0"/>
      <w:ind w:left="737" w:hanging="737"/>
      <w:outlineLvl w:val="9"/>
    </w:pPr>
    <w:rPr>
      <w:kern w:val="0"/>
    </w:rPr>
  </w:style>
  <w:style w:type="paragraph" w:customStyle="1" w:styleId="Outlinenumber">
    <w:name w:val="Outlinenumber"/>
    <w:basedOn w:val="Footer"/>
    <w:pPr>
      <w:tabs>
        <w:tab w:val="clear" w:pos="4153"/>
        <w:tab w:val="clear" w:pos="8306"/>
        <w:tab w:val="left" w:pos="720"/>
      </w:tabs>
      <w:ind w:left="720" w:hanging="720"/>
    </w:pPr>
  </w:style>
  <w:style w:type="paragraph" w:customStyle="1" w:styleId="Headnum">
    <w:name w:val="Headnum"/>
    <w:basedOn w:val="Footer"/>
    <w:pPr>
      <w:tabs>
        <w:tab w:val="clear" w:pos="4153"/>
        <w:tab w:val="clear" w:pos="8306"/>
        <w:tab w:val="left" w:pos="720"/>
      </w:tabs>
      <w:ind w:left="720" w:hanging="720"/>
    </w:pPr>
    <w:rPr>
      <w:rFonts w:ascii="CG Times (W1)" w:hAnsi="CG Times (W1)"/>
      <w:b/>
      <w:caps/>
    </w:rPr>
  </w:style>
  <w:style w:type="paragraph" w:styleId="BodyText">
    <w:name w:val="Body Text"/>
    <w:basedOn w:val="Normal"/>
    <w:pPr>
      <w:jc w:val="both"/>
    </w:pPr>
  </w:style>
  <w:style w:type="paragraph" w:styleId="BodyTextIndent">
    <w:name w:val="Body Text Indent"/>
    <w:basedOn w:val="Normal"/>
    <w:rsid w:val="009B2307"/>
    <w:pPr>
      <w:spacing w:after="120"/>
      <w:ind w:left="283"/>
    </w:pPr>
  </w:style>
  <w:style w:type="paragraph" w:customStyle="1" w:styleId="NormalIndent2">
    <w:name w:val="Normal Indent2"/>
    <w:basedOn w:val="Normal"/>
    <w:rsid w:val="009B2307"/>
    <w:pPr>
      <w:ind w:left="720"/>
    </w:pPr>
    <w:rPr>
      <w:rFonts w:ascii="CG Times (W1)" w:hAnsi="CG Times (W1)"/>
    </w:rPr>
  </w:style>
  <w:style w:type="paragraph" w:styleId="BalloonText">
    <w:name w:val="Balloon Text"/>
    <w:basedOn w:val="Normal"/>
    <w:semiHidden/>
    <w:rsid w:val="00D50ADF"/>
    <w:rPr>
      <w:rFonts w:ascii="Tahoma" w:hAnsi="Tahoma" w:cs="Tahoma"/>
      <w:sz w:val="16"/>
      <w:szCs w:val="16"/>
    </w:rPr>
  </w:style>
  <w:style w:type="table" w:styleId="TableGrid">
    <w:name w:val="Table Grid"/>
    <w:basedOn w:val="TableNormal"/>
    <w:rsid w:val="002C5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14071"/>
    <w:pPr>
      <w:spacing w:after="120"/>
      <w:ind w:left="283"/>
    </w:pPr>
    <w:rPr>
      <w:sz w:val="16"/>
      <w:szCs w:val="16"/>
      <w:lang w:eastAsia="x-none"/>
    </w:rPr>
  </w:style>
  <w:style w:type="character" w:customStyle="1" w:styleId="BodyTextIndent3Char">
    <w:name w:val="Body Text Indent 3 Char"/>
    <w:link w:val="BodyTextIndent3"/>
    <w:rsid w:val="00C14071"/>
    <w:rPr>
      <w:sz w:val="16"/>
      <w:szCs w:val="16"/>
      <w:lang w:val="en-GB"/>
    </w:rPr>
  </w:style>
  <w:style w:type="paragraph" w:styleId="BodyTextIndent2">
    <w:name w:val="Body Text Indent 2"/>
    <w:basedOn w:val="Normal"/>
    <w:link w:val="BodyTextIndent2Char"/>
    <w:rsid w:val="00C53547"/>
    <w:pPr>
      <w:spacing w:after="120" w:line="480" w:lineRule="auto"/>
      <w:ind w:left="283"/>
    </w:pPr>
    <w:rPr>
      <w:lang w:eastAsia="x-none"/>
    </w:rPr>
  </w:style>
  <w:style w:type="character" w:customStyle="1" w:styleId="BodyTextIndent2Char">
    <w:name w:val="Body Text Indent 2 Char"/>
    <w:link w:val="BodyTextIndent2"/>
    <w:rsid w:val="00C53547"/>
    <w:rPr>
      <w:sz w:val="24"/>
      <w:lang w:val="en-GB"/>
    </w:rPr>
  </w:style>
  <w:style w:type="character" w:customStyle="1" w:styleId="FooterChar">
    <w:name w:val="Footer Char"/>
    <w:link w:val="Footer"/>
    <w:rsid w:val="00B70763"/>
    <w:rPr>
      <w:sz w:val="24"/>
      <w:lang w:val="en-GB"/>
    </w:rPr>
  </w:style>
  <w:style w:type="character" w:customStyle="1" w:styleId="BodyText2Char">
    <w:name w:val="Body Text 2 Char"/>
    <w:link w:val="BodyText2"/>
    <w:rsid w:val="00A72564"/>
    <w:rPr>
      <w:sz w:val="24"/>
      <w:lang w:eastAsia="en-US"/>
    </w:rPr>
  </w:style>
  <w:style w:type="paragraph" w:styleId="ListParagraph">
    <w:name w:val="List Paragraph"/>
    <w:basedOn w:val="Normal"/>
    <w:uiPriority w:val="34"/>
    <w:qFormat/>
    <w:rsid w:val="004C21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8167">
      <w:bodyDiv w:val="1"/>
      <w:marLeft w:val="0"/>
      <w:marRight w:val="0"/>
      <w:marTop w:val="0"/>
      <w:marBottom w:val="0"/>
      <w:divBdr>
        <w:top w:val="none" w:sz="0" w:space="0" w:color="auto"/>
        <w:left w:val="none" w:sz="0" w:space="0" w:color="auto"/>
        <w:bottom w:val="none" w:sz="0" w:space="0" w:color="auto"/>
        <w:right w:val="none" w:sz="0" w:space="0" w:color="auto"/>
      </w:divBdr>
    </w:div>
    <w:div w:id="70861082">
      <w:bodyDiv w:val="1"/>
      <w:marLeft w:val="0"/>
      <w:marRight w:val="0"/>
      <w:marTop w:val="0"/>
      <w:marBottom w:val="0"/>
      <w:divBdr>
        <w:top w:val="none" w:sz="0" w:space="0" w:color="auto"/>
        <w:left w:val="none" w:sz="0" w:space="0" w:color="auto"/>
        <w:bottom w:val="none" w:sz="0" w:space="0" w:color="auto"/>
        <w:right w:val="none" w:sz="0" w:space="0" w:color="auto"/>
      </w:divBdr>
    </w:div>
    <w:div w:id="99954977">
      <w:bodyDiv w:val="1"/>
      <w:marLeft w:val="0"/>
      <w:marRight w:val="0"/>
      <w:marTop w:val="0"/>
      <w:marBottom w:val="0"/>
      <w:divBdr>
        <w:top w:val="none" w:sz="0" w:space="0" w:color="auto"/>
        <w:left w:val="none" w:sz="0" w:space="0" w:color="auto"/>
        <w:bottom w:val="none" w:sz="0" w:space="0" w:color="auto"/>
        <w:right w:val="none" w:sz="0" w:space="0" w:color="auto"/>
      </w:divBdr>
    </w:div>
    <w:div w:id="154540080">
      <w:bodyDiv w:val="1"/>
      <w:marLeft w:val="0"/>
      <w:marRight w:val="0"/>
      <w:marTop w:val="0"/>
      <w:marBottom w:val="0"/>
      <w:divBdr>
        <w:top w:val="none" w:sz="0" w:space="0" w:color="auto"/>
        <w:left w:val="none" w:sz="0" w:space="0" w:color="auto"/>
        <w:bottom w:val="none" w:sz="0" w:space="0" w:color="auto"/>
        <w:right w:val="none" w:sz="0" w:space="0" w:color="auto"/>
      </w:divBdr>
    </w:div>
    <w:div w:id="166751772">
      <w:bodyDiv w:val="1"/>
      <w:marLeft w:val="0"/>
      <w:marRight w:val="0"/>
      <w:marTop w:val="0"/>
      <w:marBottom w:val="0"/>
      <w:divBdr>
        <w:top w:val="none" w:sz="0" w:space="0" w:color="auto"/>
        <w:left w:val="none" w:sz="0" w:space="0" w:color="auto"/>
        <w:bottom w:val="none" w:sz="0" w:space="0" w:color="auto"/>
        <w:right w:val="none" w:sz="0" w:space="0" w:color="auto"/>
      </w:divBdr>
    </w:div>
    <w:div w:id="210072249">
      <w:bodyDiv w:val="1"/>
      <w:marLeft w:val="0"/>
      <w:marRight w:val="0"/>
      <w:marTop w:val="0"/>
      <w:marBottom w:val="0"/>
      <w:divBdr>
        <w:top w:val="none" w:sz="0" w:space="0" w:color="auto"/>
        <w:left w:val="none" w:sz="0" w:space="0" w:color="auto"/>
        <w:bottom w:val="none" w:sz="0" w:space="0" w:color="auto"/>
        <w:right w:val="none" w:sz="0" w:space="0" w:color="auto"/>
      </w:divBdr>
    </w:div>
    <w:div w:id="405955396">
      <w:bodyDiv w:val="1"/>
      <w:marLeft w:val="0"/>
      <w:marRight w:val="0"/>
      <w:marTop w:val="0"/>
      <w:marBottom w:val="0"/>
      <w:divBdr>
        <w:top w:val="none" w:sz="0" w:space="0" w:color="auto"/>
        <w:left w:val="none" w:sz="0" w:space="0" w:color="auto"/>
        <w:bottom w:val="none" w:sz="0" w:space="0" w:color="auto"/>
        <w:right w:val="none" w:sz="0" w:space="0" w:color="auto"/>
      </w:divBdr>
    </w:div>
    <w:div w:id="544368615">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909001834">
      <w:bodyDiv w:val="1"/>
      <w:marLeft w:val="0"/>
      <w:marRight w:val="0"/>
      <w:marTop w:val="0"/>
      <w:marBottom w:val="0"/>
      <w:divBdr>
        <w:top w:val="none" w:sz="0" w:space="0" w:color="auto"/>
        <w:left w:val="none" w:sz="0" w:space="0" w:color="auto"/>
        <w:bottom w:val="none" w:sz="0" w:space="0" w:color="auto"/>
        <w:right w:val="none" w:sz="0" w:space="0" w:color="auto"/>
      </w:divBdr>
    </w:div>
    <w:div w:id="1128862551">
      <w:bodyDiv w:val="1"/>
      <w:marLeft w:val="0"/>
      <w:marRight w:val="0"/>
      <w:marTop w:val="0"/>
      <w:marBottom w:val="0"/>
      <w:divBdr>
        <w:top w:val="none" w:sz="0" w:space="0" w:color="auto"/>
        <w:left w:val="none" w:sz="0" w:space="0" w:color="auto"/>
        <w:bottom w:val="none" w:sz="0" w:space="0" w:color="auto"/>
        <w:right w:val="none" w:sz="0" w:space="0" w:color="auto"/>
      </w:divBdr>
    </w:div>
    <w:div w:id="1175413810">
      <w:bodyDiv w:val="1"/>
      <w:marLeft w:val="0"/>
      <w:marRight w:val="0"/>
      <w:marTop w:val="0"/>
      <w:marBottom w:val="0"/>
      <w:divBdr>
        <w:top w:val="none" w:sz="0" w:space="0" w:color="auto"/>
        <w:left w:val="none" w:sz="0" w:space="0" w:color="auto"/>
        <w:bottom w:val="none" w:sz="0" w:space="0" w:color="auto"/>
        <w:right w:val="none" w:sz="0" w:space="0" w:color="auto"/>
      </w:divBdr>
    </w:div>
    <w:div w:id="1198355194">
      <w:bodyDiv w:val="1"/>
      <w:marLeft w:val="0"/>
      <w:marRight w:val="0"/>
      <w:marTop w:val="0"/>
      <w:marBottom w:val="0"/>
      <w:divBdr>
        <w:top w:val="none" w:sz="0" w:space="0" w:color="auto"/>
        <w:left w:val="none" w:sz="0" w:space="0" w:color="auto"/>
        <w:bottom w:val="none" w:sz="0" w:space="0" w:color="auto"/>
        <w:right w:val="none" w:sz="0" w:space="0" w:color="auto"/>
      </w:divBdr>
    </w:div>
    <w:div w:id="1201169512">
      <w:bodyDiv w:val="1"/>
      <w:marLeft w:val="0"/>
      <w:marRight w:val="0"/>
      <w:marTop w:val="0"/>
      <w:marBottom w:val="0"/>
      <w:divBdr>
        <w:top w:val="none" w:sz="0" w:space="0" w:color="auto"/>
        <w:left w:val="none" w:sz="0" w:space="0" w:color="auto"/>
        <w:bottom w:val="none" w:sz="0" w:space="0" w:color="auto"/>
        <w:right w:val="none" w:sz="0" w:space="0" w:color="auto"/>
      </w:divBdr>
    </w:div>
    <w:div w:id="1217470318">
      <w:bodyDiv w:val="1"/>
      <w:marLeft w:val="0"/>
      <w:marRight w:val="0"/>
      <w:marTop w:val="0"/>
      <w:marBottom w:val="0"/>
      <w:divBdr>
        <w:top w:val="none" w:sz="0" w:space="0" w:color="auto"/>
        <w:left w:val="none" w:sz="0" w:space="0" w:color="auto"/>
        <w:bottom w:val="none" w:sz="0" w:space="0" w:color="auto"/>
        <w:right w:val="none" w:sz="0" w:space="0" w:color="auto"/>
      </w:divBdr>
    </w:div>
    <w:div w:id="1305159790">
      <w:bodyDiv w:val="1"/>
      <w:marLeft w:val="0"/>
      <w:marRight w:val="0"/>
      <w:marTop w:val="0"/>
      <w:marBottom w:val="0"/>
      <w:divBdr>
        <w:top w:val="none" w:sz="0" w:space="0" w:color="auto"/>
        <w:left w:val="none" w:sz="0" w:space="0" w:color="auto"/>
        <w:bottom w:val="none" w:sz="0" w:space="0" w:color="auto"/>
        <w:right w:val="none" w:sz="0" w:space="0" w:color="auto"/>
      </w:divBdr>
    </w:div>
    <w:div w:id="1324777394">
      <w:bodyDiv w:val="1"/>
      <w:marLeft w:val="0"/>
      <w:marRight w:val="0"/>
      <w:marTop w:val="0"/>
      <w:marBottom w:val="0"/>
      <w:divBdr>
        <w:top w:val="none" w:sz="0" w:space="0" w:color="auto"/>
        <w:left w:val="none" w:sz="0" w:space="0" w:color="auto"/>
        <w:bottom w:val="none" w:sz="0" w:space="0" w:color="auto"/>
        <w:right w:val="none" w:sz="0" w:space="0" w:color="auto"/>
      </w:divBdr>
    </w:div>
    <w:div w:id="1380012496">
      <w:bodyDiv w:val="1"/>
      <w:marLeft w:val="0"/>
      <w:marRight w:val="0"/>
      <w:marTop w:val="0"/>
      <w:marBottom w:val="0"/>
      <w:divBdr>
        <w:top w:val="none" w:sz="0" w:space="0" w:color="auto"/>
        <w:left w:val="none" w:sz="0" w:space="0" w:color="auto"/>
        <w:bottom w:val="none" w:sz="0" w:space="0" w:color="auto"/>
        <w:right w:val="none" w:sz="0" w:space="0" w:color="auto"/>
      </w:divBdr>
    </w:div>
    <w:div w:id="1928465058">
      <w:bodyDiv w:val="1"/>
      <w:marLeft w:val="0"/>
      <w:marRight w:val="0"/>
      <w:marTop w:val="0"/>
      <w:marBottom w:val="0"/>
      <w:divBdr>
        <w:top w:val="none" w:sz="0" w:space="0" w:color="auto"/>
        <w:left w:val="none" w:sz="0" w:space="0" w:color="auto"/>
        <w:bottom w:val="none" w:sz="0" w:space="0" w:color="auto"/>
        <w:right w:val="none" w:sz="0" w:space="0" w:color="auto"/>
      </w:divBdr>
    </w:div>
    <w:div w:id="1945989880">
      <w:bodyDiv w:val="1"/>
      <w:marLeft w:val="0"/>
      <w:marRight w:val="0"/>
      <w:marTop w:val="0"/>
      <w:marBottom w:val="0"/>
      <w:divBdr>
        <w:top w:val="none" w:sz="0" w:space="0" w:color="auto"/>
        <w:left w:val="none" w:sz="0" w:space="0" w:color="auto"/>
        <w:bottom w:val="none" w:sz="0" w:space="0" w:color="auto"/>
        <w:right w:val="none" w:sz="0" w:space="0" w:color="auto"/>
      </w:divBdr>
    </w:div>
    <w:div w:id="20677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e02b3f-353e-46c2-bee5-8a2ca22e7b40">JVATU2HSXFAQ-1654811717-75932</_dlc_DocId>
    <TaxCatchAll xmlns="75e7be8b-9f81-40b4-9222-b97114df1827" xsi:nil="true"/>
    <ie9bc72e101345118a1f8e3b96743ec0 xmlns="79e02b3f-353e-46c2-bee5-8a2ca22e7b40">
      <Terms xmlns="http://schemas.microsoft.com/office/infopath/2007/PartnerControls"/>
    </ie9bc72e101345118a1f8e3b96743ec0>
    <TaxKeywordTaxHTField xmlns="79e02b3f-353e-46c2-bee5-8a2ca22e7b40">
      <Terms xmlns="http://schemas.microsoft.com/office/infopath/2007/PartnerControls"/>
    </TaxKeywordTaxHTField>
    <_dlc_DocIdUrl xmlns="79e02b3f-353e-46c2-bee5-8a2ca22e7b40">
      <Url>https://sfrs.sharepoint.com/teams/HR/_layouts/15/DocIdRedir.aspx?ID=JVATU2HSXFAQ-1654811717-75932</Url>
      <Description>JVATU2HSXFAQ-1654811717-75932</Description>
    </_dlc_DocIdUrl>
    <b133dadb792242fe9b5669aa8757600b xmlns="79e02b3f-353e-46c2-bee5-8a2ca22e7b40">
      <Terms xmlns="http://schemas.microsoft.com/office/infopath/2007/PartnerControls"/>
    </b133dadb792242fe9b5669aa8757600b>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3328B0F5E8C5AA4CB950547FB4D2DF9B0100DF3614EFF648BA42AD6E27C6FCEF8EBA" ma:contentTypeVersion="19" ma:contentTypeDescription="A HR Team Document" ma:contentTypeScope="" ma:versionID="c9f0470f3ed8ab6d9b1932fa4a079008">
  <xsd:schema xmlns:xsd="http://www.w3.org/2001/XMLSchema" xmlns:xs="http://www.w3.org/2001/XMLSchema" xmlns:p="http://schemas.microsoft.com/office/2006/metadata/properties" xmlns:ns2="79e02b3f-353e-46c2-bee5-8a2ca22e7b40" xmlns:ns3="75e7be8b-9f81-40b4-9222-b97114df1827" targetNamespace="http://schemas.microsoft.com/office/2006/metadata/properties" ma:root="true" ma:fieldsID="41327b7efd4913e09fd2c22787ef7cd0" ns2:_="" ns3:_="">
    <xsd:import namespace="79e02b3f-353e-46c2-bee5-8a2ca22e7b40"/>
    <xsd:import namespace="75e7be8b-9f81-40b4-9222-b97114df182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2:b133dadb792242fe9b5669aa8757600b" minOccurs="0"/>
                <xsd:element ref="ns3:TaxCatchAllLabel" minOccurs="0"/>
                <xsd:element ref="ns2:ie9bc72e101345118a1f8e3b96743ec0"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02b3f-353e-46c2-bee5-8a2ca22e7b4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b133dadb792242fe9b5669aa8757600b" ma:index="8" nillable="true" ma:taxonomy="true" ma:internalName="b133dadb792242fe9b5669aa8757600b" ma:taxonomyFieldName="SFRSTopic" ma:displayName="Topic" ma:readOnly="false" ma:fieldId="{b133dadb-7922-42fe-9b56-69aa8757600b}" ma:taxonomyMulti="true" ma:sspId="599aa541-0a60-40c8-83cd-cd350ab61af0" ma:termSetId="5d5560c4-bd0c-44d3-b3a1-cb87bdf44511" ma:anchorId="5e128d95-ce62-4ee4-b352-6d145caac3ae" ma:open="true" ma:isKeyword="false">
      <xsd:complexType>
        <xsd:sequence>
          <xsd:element ref="pc:Terms" minOccurs="0" maxOccurs="1"/>
        </xsd:sequence>
      </xsd:complexType>
    </xsd:element>
    <xsd:element name="ie9bc72e101345118a1f8e3b96743ec0" ma:index="11" nillable="true" ma:taxonomy="true" ma:internalName="ie9bc72e101345118a1f8e3b96743ec0" ma:taxonomyFieldName="HRSubject" ma:displayName="HR Subject" ma:readOnly="false" ma:fieldId="{2e9bc72e-1013-4511-8a1f-8e3b96743ec0}" ma:sspId="599aa541-0a60-40c8-83cd-cd350ab61af0" ma:termSetId="a4ee231e-033a-481a-8e64-697895cd29aa" ma:anchorId="00000000-0000-0000-0000-000000000000" ma:open="fals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fieldId="{23f27201-bee3-471e-b2e7-b64fd8b7ca38}" ma:taxonomyMulti="true" ma:sspId="599aa541-0a60-40c8-83cd-cd350ab61af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e7be8b-9f81-40b4-9222-b97114df1827"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96da5b79-47c7-45a7-b006-329ecae32e2f}" ma:internalName="TaxCatchAll" ma:readOnly="false" ma:showField="CatchAllData"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96da5b79-47c7-45a7-b006-329ecae32e2f}" ma:internalName="TaxCatchAllLabel" ma:readOnly="true" ma:showField="CatchAllDataLabel" ma:web="79e02b3f-353e-46c2-bee5-8a2ca22e7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11F4F-3D8E-49C7-9BE5-3E5793E90E62}">
  <ds:schemaRefs>
    <ds:schemaRef ds:uri="http://purl.org/dc/terms/"/>
    <ds:schemaRef ds:uri="http://www.w3.org/XML/1998/namespace"/>
    <ds:schemaRef ds:uri="http://schemas.openxmlformats.org/package/2006/metadata/core-properties"/>
    <ds:schemaRef ds:uri="75e7be8b-9f81-40b4-9222-b97114df1827"/>
    <ds:schemaRef ds:uri="http://schemas.microsoft.com/office/2006/documentManagement/types"/>
    <ds:schemaRef ds:uri="http://purl.org/dc/elements/1.1/"/>
    <ds:schemaRef ds:uri="http://schemas.microsoft.com/office/2006/metadata/properties"/>
    <ds:schemaRef ds:uri="http://schemas.microsoft.com/office/infopath/2007/PartnerControls"/>
    <ds:schemaRef ds:uri="79e02b3f-353e-46c2-bee5-8a2ca22e7b40"/>
    <ds:schemaRef ds:uri="http://purl.org/dc/dcmitype/"/>
  </ds:schemaRefs>
</ds:datastoreItem>
</file>

<file path=customXml/itemProps2.xml><?xml version="1.0" encoding="utf-8"?>
<ds:datastoreItem xmlns:ds="http://schemas.openxmlformats.org/officeDocument/2006/customXml" ds:itemID="{9AFB4BC6-F4AB-4E89-9222-413A813D14D0}">
  <ds:schemaRefs>
    <ds:schemaRef ds:uri="http://schemas.microsoft.com/office/2006/metadata/longProperties"/>
  </ds:schemaRefs>
</ds:datastoreItem>
</file>

<file path=customXml/itemProps3.xml><?xml version="1.0" encoding="utf-8"?>
<ds:datastoreItem xmlns:ds="http://schemas.openxmlformats.org/officeDocument/2006/customXml" ds:itemID="{6F6F04D8-7691-4B85-9A90-9CD9D1506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02b3f-353e-46c2-bee5-8a2ca22e7b40"/>
    <ds:schemaRef ds:uri="75e7be8b-9f81-40b4-9222-b97114df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31E09-18DD-4576-A6CD-CABF3F571F44}">
  <ds:schemaRefs>
    <ds:schemaRef ds:uri="http://schemas.microsoft.com/sharepoint/events"/>
  </ds:schemaRefs>
</ds:datastoreItem>
</file>

<file path=customXml/itemProps5.xml><?xml version="1.0" encoding="utf-8"?>
<ds:datastoreItem xmlns:ds="http://schemas.openxmlformats.org/officeDocument/2006/customXml" ds:itemID="{26A1D552-4968-4919-AE67-49762ECD1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SFRS</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Training and Development Co-ordinator</dc:subject>
  <dc:creator>Lynne Owen</dc:creator>
  <cp:keywords/>
  <dc:description/>
  <cp:lastModifiedBy>Tina Grindley</cp:lastModifiedBy>
  <cp:revision>2</cp:revision>
  <cp:lastPrinted>2023-07-03T15:47:00Z</cp:lastPrinted>
  <dcterms:created xsi:type="dcterms:W3CDTF">2024-11-18T12:06:00Z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JVATU2HSXFAQ-1654811717-75549</vt:lpwstr>
  </property>
  <property fmtid="{D5CDD505-2E9C-101B-9397-08002B2CF9AE}" pid="3" name="_dlc_DocIdItemGuid">
    <vt:lpwstr>faa5c251-c819-4cc7-ab22-9402a5aa879b</vt:lpwstr>
  </property>
  <property fmtid="{D5CDD505-2E9C-101B-9397-08002B2CF9AE}" pid="4" name="_dlc_DocIdUrl">
    <vt:lpwstr>https://sfrs.sharepoint.com/teams/HR/_layouts/15/DocIdRedir.aspx?ID=JVATU2HSXFAQ-1654811717-75549, JVATU2HSXFAQ-1654811717-75549</vt:lpwstr>
  </property>
  <property fmtid="{D5CDD505-2E9C-101B-9397-08002B2CF9AE}" pid="5" name="display_urn:schemas-microsoft-com:office:office#SharedWithUsers">
    <vt:lpwstr>Mandy Smith;Marc Millward;Jayne Turner;Wendy Edwards</vt:lpwstr>
  </property>
  <property fmtid="{D5CDD505-2E9C-101B-9397-08002B2CF9AE}" pid="6" name="TaxKeywordTaxHTField">
    <vt:lpwstr/>
  </property>
  <property fmtid="{D5CDD505-2E9C-101B-9397-08002B2CF9AE}" pid="7" name="SharedWithUsers">
    <vt:lpwstr>166;#Mandy Smith;#108;#Marc Millward;#78;#Jayne Turner;#45;#Wendy Edwards</vt:lpwstr>
  </property>
  <property fmtid="{D5CDD505-2E9C-101B-9397-08002B2CF9AE}" pid="8" name="TaxKeyword">
    <vt:lpwstr/>
  </property>
  <property fmtid="{D5CDD505-2E9C-101B-9397-08002B2CF9AE}" pid="9" name="TaxCatchAll">
    <vt:lpwstr/>
  </property>
  <property fmtid="{D5CDD505-2E9C-101B-9397-08002B2CF9AE}" pid="10" name="b133dadb792242fe9b5669aa8757600b">
    <vt:lpwstr/>
  </property>
  <property fmtid="{D5CDD505-2E9C-101B-9397-08002B2CF9AE}" pid="11" name="ie9bc72e101345118a1f8e3b96743ec0">
    <vt:lpwstr/>
  </property>
  <property fmtid="{D5CDD505-2E9C-101B-9397-08002B2CF9AE}" pid="12" name="SFRSTopic">
    <vt:lpwstr/>
  </property>
  <property fmtid="{D5CDD505-2E9C-101B-9397-08002B2CF9AE}" pid="13" name="HRSubject">
    <vt:lpwstr/>
  </property>
  <property fmtid="{D5CDD505-2E9C-101B-9397-08002B2CF9AE}" pid="14" name="ContentTypeId">
    <vt:lpwstr>0x0101003328B0F5E8C5AA4CB950547FB4D2DF9B0100DF3614EFF648BA42AD6E27C6FCEF8EBA</vt:lpwstr>
  </property>
  <property fmtid="{D5CDD505-2E9C-101B-9397-08002B2CF9AE}" pid="15" name="_activity">
    <vt:lpwstr/>
  </property>
</Properties>
</file>